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15" w:rsidRPr="00BD0C35" w:rsidRDefault="004C76E8"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Проект </w:t>
      </w:r>
    </w:p>
    <w:p w:rsidR="004A758A" w:rsidRPr="009E042C" w:rsidRDefault="00612FAB" w:rsidP="009E042C">
      <w:pPr>
        <w:autoSpaceDE w:val="0"/>
        <w:autoSpaceDN w:val="0"/>
        <w:adjustRightInd w:val="0"/>
        <w:spacing w:line="360" w:lineRule="auto"/>
        <w:ind w:firstLine="567"/>
        <w:rPr>
          <w:rFonts w:ascii="Times New Roman" w:hAnsi="Times New Roman" w:cs="Times New Roman"/>
          <w:b/>
          <w:bCs/>
          <w:sz w:val="28"/>
          <w:szCs w:val="24"/>
          <w:lang w:val="ru-RU"/>
        </w:rPr>
      </w:pPr>
      <w:proofErr w:type="gramStart"/>
      <w:r w:rsidRPr="009E042C">
        <w:rPr>
          <w:rFonts w:ascii="Times New Roman" w:hAnsi="Times New Roman" w:cs="Times New Roman"/>
          <w:b/>
          <w:bCs/>
          <w:sz w:val="28"/>
          <w:szCs w:val="24"/>
          <w:lang w:val="ru-RU"/>
        </w:rPr>
        <w:t>«</w:t>
      </w:r>
      <w:r w:rsidR="004A758A" w:rsidRPr="009E042C">
        <w:rPr>
          <w:rFonts w:ascii="Times New Roman" w:hAnsi="Times New Roman" w:cs="Times New Roman"/>
          <w:b/>
          <w:bCs/>
          <w:sz w:val="28"/>
          <w:szCs w:val="24"/>
          <w:lang w:val="ru-RU"/>
        </w:rPr>
        <w:t>Формирование этнокультурной компетентности обуч</w:t>
      </w:r>
      <w:r w:rsidR="00383225" w:rsidRPr="009E042C">
        <w:rPr>
          <w:rFonts w:ascii="Times New Roman" w:hAnsi="Times New Roman" w:cs="Times New Roman"/>
          <w:b/>
          <w:bCs/>
          <w:sz w:val="28"/>
          <w:szCs w:val="24"/>
          <w:lang w:val="ru-RU"/>
        </w:rPr>
        <w:t xml:space="preserve">ающихся </w:t>
      </w:r>
      <w:r w:rsidR="004A758A" w:rsidRPr="009E042C">
        <w:rPr>
          <w:rFonts w:ascii="Times New Roman" w:hAnsi="Times New Roman" w:cs="Times New Roman"/>
          <w:b/>
          <w:bCs/>
          <w:sz w:val="28"/>
          <w:szCs w:val="24"/>
          <w:lang w:val="ru-RU"/>
        </w:rPr>
        <w:t xml:space="preserve"> в условиях сетевого взаимодействия ОУ»</w:t>
      </w:r>
      <w:proofErr w:type="gramEnd"/>
    </w:p>
    <w:p w:rsidR="00C91647" w:rsidRPr="00BD0C35" w:rsidRDefault="009E042C" w:rsidP="009E042C">
      <w:pPr>
        <w:autoSpaceDE w:val="0"/>
        <w:autoSpaceDN w:val="0"/>
        <w:adjustRightInd w:val="0"/>
        <w:spacing w:line="360" w:lineRule="auto"/>
        <w:ind w:firstLine="567"/>
        <w:rPr>
          <w:rFonts w:ascii="Times New Roman" w:hAnsi="Times New Roman" w:cs="Times New Roman"/>
          <w:b/>
          <w:bCs/>
          <w:sz w:val="24"/>
          <w:szCs w:val="24"/>
          <w:lang w:val="ru-RU"/>
        </w:rPr>
      </w:pPr>
      <w:r w:rsidRPr="009E042C">
        <w:rPr>
          <w:rFonts w:ascii="Times New Roman" w:hAnsi="Times New Roman" w:cs="Times New Roman"/>
          <w:b/>
          <w:bCs/>
          <w:sz w:val="24"/>
          <w:szCs w:val="24"/>
          <w:lang w:val="ru-RU"/>
        </w:rPr>
        <w:drawing>
          <wp:inline distT="0" distB="0" distL="0" distR="0">
            <wp:extent cx="4214197" cy="49149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srcRect/>
                    <a:stretch>
                      <a:fillRect/>
                    </a:stretch>
                  </pic:blipFill>
                  <pic:spPr bwMode="auto">
                    <a:xfrm>
                      <a:off x="0" y="0"/>
                      <a:ext cx="4214325" cy="4915050"/>
                    </a:xfrm>
                    <a:prstGeom prst="rect">
                      <a:avLst/>
                    </a:prstGeom>
                    <a:noFill/>
                    <a:ln w="9525">
                      <a:noFill/>
                      <a:miter lim="800000"/>
                      <a:headEnd/>
                      <a:tailEnd/>
                    </a:ln>
                    <a:effectLst/>
                  </pic:spPr>
                </pic:pic>
              </a:graphicData>
            </a:graphic>
          </wp:inline>
        </w:drawing>
      </w:r>
    </w:p>
    <w:p w:rsidR="00122653" w:rsidRPr="009E042C" w:rsidRDefault="00122653" w:rsidP="009E042C">
      <w:pPr>
        <w:autoSpaceDE w:val="0"/>
        <w:autoSpaceDN w:val="0"/>
        <w:adjustRightInd w:val="0"/>
        <w:spacing w:after="0" w:line="360" w:lineRule="auto"/>
        <w:ind w:firstLine="567"/>
        <w:jc w:val="center"/>
        <w:rPr>
          <w:rFonts w:ascii="Times New Roman" w:hAnsi="Times New Roman" w:cs="Times New Roman"/>
          <w:b/>
          <w:bCs/>
          <w:szCs w:val="24"/>
          <w:lang w:val="ru-RU"/>
        </w:rPr>
      </w:pPr>
      <w:r w:rsidRPr="009E042C">
        <w:rPr>
          <w:rFonts w:ascii="Times New Roman" w:hAnsi="Times New Roman" w:cs="Times New Roman"/>
          <w:b/>
          <w:bCs/>
          <w:szCs w:val="24"/>
          <w:lang w:val="ru-RU"/>
        </w:rPr>
        <w:lastRenderedPageBreak/>
        <w:t>ОПИСАНИЕ ИННОВАЦИОННОГО ПРОЕКТА</w:t>
      </w:r>
    </w:p>
    <w:p w:rsidR="004C76E8" w:rsidRPr="00BD0C35" w:rsidRDefault="00122653" w:rsidP="009E042C">
      <w:pPr>
        <w:pStyle w:val="a3"/>
        <w:shd w:val="clear" w:color="auto" w:fill="FFFFFF"/>
        <w:spacing w:line="360" w:lineRule="auto"/>
        <w:ind w:firstLine="567"/>
        <w:rPr>
          <w:b/>
          <w:bCs/>
          <w:color w:val="000000"/>
        </w:rPr>
      </w:pPr>
      <w:r w:rsidRPr="00BD0C35">
        <w:rPr>
          <w:b/>
          <w:bCs/>
        </w:rPr>
        <w:t>1. Основания инициации Проекта</w:t>
      </w:r>
    </w:p>
    <w:p w:rsidR="004C76E8" w:rsidRPr="00BD0C35" w:rsidRDefault="004C76E8" w:rsidP="009E042C">
      <w:pPr>
        <w:pStyle w:val="a3"/>
        <w:shd w:val="clear" w:color="auto" w:fill="FFFFFF"/>
        <w:spacing w:line="360" w:lineRule="auto"/>
        <w:ind w:firstLine="567"/>
        <w:rPr>
          <w:color w:val="000000"/>
        </w:rPr>
      </w:pPr>
      <w:proofErr w:type="spellStart"/>
      <w:r w:rsidRPr="00BD0C35">
        <w:rPr>
          <w:color w:val="000000"/>
        </w:rPr>
        <w:t>Верхневилюйский</w:t>
      </w:r>
      <w:proofErr w:type="spellEnd"/>
      <w:r w:rsidRPr="00BD0C35">
        <w:rPr>
          <w:color w:val="000000"/>
        </w:rPr>
        <w:t xml:space="preserve"> улус занимает достаточно большую территорию. Особенностью системы образования является то, что большее количество  образовательных учреждений улуса – сельские школы с малым количеством обучающихся. А это значит, что школы удалены как друг от друга, так и от центра. Как же общаться? Как сотрудничать? Налицо необходимость организации эффективного взаимодействия образовательного сообщества, но не только в административном режиме, но и совсем другими средствами и совсем другими способами. Динамика развития современной системы образования такова, что школа уже не может успешно функционировать на основе «натурального хозяйства», будучи закрытой, как средневековый замок. Образовательное учреждение должно быть открыто для новых ресурсных и информационных вливаний и, в свою очередь, быть готовым стать ресурсным центром. Опыт работы различных всемирных, корпоративных, региональных сетей, а также опыт работы «</w:t>
      </w:r>
      <w:proofErr w:type="spellStart"/>
      <w:r w:rsidRPr="00BD0C35">
        <w:rPr>
          <w:color w:val="000000"/>
        </w:rPr>
        <w:t>эвриканской</w:t>
      </w:r>
      <w:proofErr w:type="spellEnd"/>
      <w:r w:rsidRPr="00BD0C35">
        <w:rPr>
          <w:color w:val="000000"/>
        </w:rPr>
        <w:t>» сети показывает, что наиболее адекватным способом общения всех участников образовательного процесса, позиционирования инновационных образовательных программ является сетевое взаимодействие.</w:t>
      </w:r>
    </w:p>
    <w:p w:rsidR="00FF59F0" w:rsidRPr="00BD0C35" w:rsidRDefault="00FF59F0"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Из выступления Главы МР «</w:t>
      </w:r>
      <w:proofErr w:type="spellStart"/>
      <w:r w:rsidRPr="00BD0C35">
        <w:rPr>
          <w:rFonts w:ascii="Times New Roman" w:hAnsi="Times New Roman" w:cs="Times New Roman"/>
          <w:b/>
          <w:bCs/>
          <w:sz w:val="24"/>
          <w:szCs w:val="24"/>
          <w:lang w:val="ru-RU"/>
        </w:rPr>
        <w:t>Верхневилюйский</w:t>
      </w:r>
      <w:proofErr w:type="spellEnd"/>
      <w:r w:rsidRPr="00BD0C35">
        <w:rPr>
          <w:rFonts w:ascii="Times New Roman" w:hAnsi="Times New Roman" w:cs="Times New Roman"/>
          <w:b/>
          <w:bCs/>
          <w:sz w:val="24"/>
          <w:szCs w:val="24"/>
          <w:lang w:val="ru-RU"/>
        </w:rPr>
        <w:t xml:space="preserve"> улус (район)»</w:t>
      </w:r>
      <w:r w:rsidR="009E042C">
        <w:rPr>
          <w:rFonts w:ascii="Times New Roman" w:hAnsi="Times New Roman" w:cs="Times New Roman"/>
          <w:b/>
          <w:bCs/>
          <w:sz w:val="24"/>
          <w:szCs w:val="24"/>
          <w:lang w:val="ru-RU"/>
        </w:rPr>
        <w:t xml:space="preserve"> </w:t>
      </w:r>
      <w:r w:rsidRPr="00BD0C35">
        <w:rPr>
          <w:rFonts w:ascii="Times New Roman" w:hAnsi="Times New Roman" w:cs="Times New Roman"/>
          <w:b/>
          <w:bCs/>
          <w:sz w:val="24"/>
          <w:szCs w:val="24"/>
          <w:lang w:val="ru-RU"/>
        </w:rPr>
        <w:t xml:space="preserve"> ПОСКАЧИНА Владимира Семеновича</w:t>
      </w:r>
    </w:p>
    <w:p w:rsidR="00FF59F0" w:rsidRPr="00BD0C35" w:rsidRDefault="00FF59F0"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 Школа как носитель современной городской культуры должна нести в народ не только материальную культуру в виде каменных и благоустроенных зданий, но и новую, городскую, </w:t>
      </w:r>
      <w:proofErr w:type="spellStart"/>
      <w:r w:rsidRPr="00BD0C35">
        <w:rPr>
          <w:rFonts w:ascii="Times New Roman" w:hAnsi="Times New Roman" w:cs="Times New Roman"/>
          <w:b/>
          <w:bCs/>
          <w:sz w:val="24"/>
          <w:szCs w:val="24"/>
          <w:lang w:val="ru-RU"/>
        </w:rPr>
        <w:t>якутскоязычную</w:t>
      </w:r>
      <w:proofErr w:type="spellEnd"/>
      <w:r w:rsidRPr="00BD0C35">
        <w:rPr>
          <w:rFonts w:ascii="Times New Roman" w:hAnsi="Times New Roman" w:cs="Times New Roman"/>
          <w:sz w:val="24"/>
          <w:szCs w:val="24"/>
          <w:lang w:val="ru-RU"/>
        </w:rPr>
        <w:t xml:space="preserve"> духовную культуру. Роль сельской интеллигенции, учителей в этом вопросе решающая.</w:t>
      </w:r>
    </w:p>
    <w:p w:rsidR="00FF59F0" w:rsidRPr="00BD0C35" w:rsidRDefault="00FF59F0"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          Для этого в первую очередь надо решить проблему общения детей, школьников. Ведь мы все помним свое детство, своих детских друзей и одноклассников. Чем больше друзей, чем больше круг общения, тем развитее ребенок, подросток. Вот в этом вопросе сельские дети, особенно из маленьких сел, остаются в ущемленном состоянии и проигрывают городским детям. Ведь как я говорил, в некоторых классах обучаются по три, по пять человек и так все одиннадцать лет. Это же почти изоляция от внешнего мира. Ведь как говорится: </w:t>
      </w:r>
      <w:r w:rsidRPr="00BD0C35">
        <w:rPr>
          <w:rFonts w:ascii="Times New Roman" w:hAnsi="Times New Roman" w:cs="Times New Roman"/>
          <w:b/>
          <w:bCs/>
          <w:sz w:val="24"/>
          <w:szCs w:val="24"/>
          <w:lang w:val="ru-RU"/>
        </w:rPr>
        <w:t>«Общение</w:t>
      </w:r>
      <w:r w:rsidRPr="00BD0C35">
        <w:rPr>
          <w:rFonts w:ascii="Times New Roman" w:hAnsi="Times New Roman" w:cs="Times New Roman"/>
          <w:sz w:val="24"/>
          <w:szCs w:val="24"/>
          <w:lang w:val="ru-RU"/>
        </w:rPr>
        <w:t xml:space="preserve"> это роскошь, которую может себе позволить только юность». Чем мы взрослее, старее, тем круг свободного общения сужается, </w:t>
      </w:r>
      <w:r w:rsidRPr="00BD0C35">
        <w:rPr>
          <w:rFonts w:ascii="Times New Roman" w:hAnsi="Times New Roman" w:cs="Times New Roman"/>
          <w:sz w:val="24"/>
          <w:szCs w:val="24"/>
          <w:lang w:val="ru-RU"/>
        </w:rPr>
        <w:lastRenderedPageBreak/>
        <w:t xml:space="preserve">тем меньше у нас друзей. Поэтому надо и решать проблему общения, расширять возможный круг знакомств и совместных дел для всех детей улуса. С этой целью мы решили сделать группы дружбы из нескольких школ.  Было принято решение создания шефства между школами райцентра и школами наслегов. Сейчас есть пять таких кустов системы головная </w:t>
      </w:r>
      <w:proofErr w:type="spellStart"/>
      <w:r w:rsidRPr="00BD0C35">
        <w:rPr>
          <w:rFonts w:ascii="Times New Roman" w:hAnsi="Times New Roman" w:cs="Times New Roman"/>
          <w:sz w:val="24"/>
          <w:szCs w:val="24"/>
          <w:lang w:val="ru-RU"/>
        </w:rPr>
        <w:t>школа-наслежные</w:t>
      </w:r>
      <w:proofErr w:type="spellEnd"/>
      <w:r w:rsidRPr="00BD0C35">
        <w:rPr>
          <w:rFonts w:ascii="Times New Roman" w:hAnsi="Times New Roman" w:cs="Times New Roman"/>
          <w:sz w:val="24"/>
          <w:szCs w:val="24"/>
          <w:lang w:val="ru-RU"/>
        </w:rPr>
        <w:t xml:space="preserve"> школы. На</w:t>
      </w:r>
      <w:r w:rsidR="009E042C">
        <w:rPr>
          <w:rFonts w:ascii="Times New Roman" w:hAnsi="Times New Roman" w:cs="Times New Roman"/>
          <w:sz w:val="24"/>
          <w:szCs w:val="24"/>
          <w:lang w:val="ru-RU"/>
        </w:rPr>
        <w:t>пример, Республиканский лицей-интернет</w:t>
      </w:r>
      <w:r w:rsidRPr="00BD0C35">
        <w:rPr>
          <w:rFonts w:ascii="Times New Roman" w:hAnsi="Times New Roman" w:cs="Times New Roman"/>
          <w:sz w:val="24"/>
          <w:szCs w:val="24"/>
          <w:lang w:val="ru-RU"/>
        </w:rPr>
        <w:t xml:space="preserve"> шеф</w:t>
      </w:r>
      <w:r w:rsidR="009E042C">
        <w:rPr>
          <w:rFonts w:ascii="Times New Roman" w:hAnsi="Times New Roman" w:cs="Times New Roman"/>
          <w:sz w:val="24"/>
          <w:szCs w:val="24"/>
          <w:lang w:val="ru-RU"/>
        </w:rPr>
        <w:t>ствует</w:t>
      </w:r>
      <w:r w:rsidRPr="00BD0C35">
        <w:rPr>
          <w:rFonts w:ascii="Times New Roman" w:hAnsi="Times New Roman" w:cs="Times New Roman"/>
          <w:sz w:val="24"/>
          <w:szCs w:val="24"/>
          <w:lang w:val="ru-RU"/>
        </w:rPr>
        <w:t xml:space="preserve"> с </w:t>
      </w:r>
      <w:proofErr w:type="spellStart"/>
      <w:r w:rsidRPr="00BD0C35">
        <w:rPr>
          <w:rFonts w:ascii="Times New Roman" w:hAnsi="Times New Roman" w:cs="Times New Roman"/>
          <w:sz w:val="24"/>
          <w:szCs w:val="24"/>
          <w:lang w:val="ru-RU"/>
        </w:rPr>
        <w:t>Ботулунской</w:t>
      </w:r>
      <w:proofErr w:type="spellEnd"/>
      <w:r w:rsidRPr="00BD0C35">
        <w:rPr>
          <w:rFonts w:ascii="Times New Roman" w:hAnsi="Times New Roman" w:cs="Times New Roman"/>
          <w:sz w:val="24"/>
          <w:szCs w:val="24"/>
          <w:lang w:val="ru-RU"/>
        </w:rPr>
        <w:t xml:space="preserve">, </w:t>
      </w:r>
      <w:proofErr w:type="spellStart"/>
      <w:r w:rsidRPr="00BD0C35">
        <w:rPr>
          <w:rFonts w:ascii="Times New Roman" w:hAnsi="Times New Roman" w:cs="Times New Roman"/>
          <w:sz w:val="24"/>
          <w:szCs w:val="24"/>
          <w:lang w:val="ru-RU"/>
        </w:rPr>
        <w:t>Сургулукской</w:t>
      </w:r>
      <w:proofErr w:type="spellEnd"/>
      <w:r w:rsidRPr="00BD0C35">
        <w:rPr>
          <w:rFonts w:ascii="Times New Roman" w:hAnsi="Times New Roman" w:cs="Times New Roman"/>
          <w:sz w:val="24"/>
          <w:szCs w:val="24"/>
          <w:lang w:val="ru-RU"/>
        </w:rPr>
        <w:t xml:space="preserve"> и </w:t>
      </w:r>
      <w:proofErr w:type="spellStart"/>
      <w:r w:rsidRPr="00BD0C35">
        <w:rPr>
          <w:rFonts w:ascii="Times New Roman" w:hAnsi="Times New Roman" w:cs="Times New Roman"/>
          <w:sz w:val="24"/>
          <w:szCs w:val="24"/>
          <w:lang w:val="ru-RU"/>
        </w:rPr>
        <w:t>Хоринской</w:t>
      </w:r>
      <w:proofErr w:type="spellEnd"/>
      <w:r w:rsidRPr="00BD0C35">
        <w:rPr>
          <w:rFonts w:ascii="Times New Roman" w:hAnsi="Times New Roman" w:cs="Times New Roman"/>
          <w:sz w:val="24"/>
          <w:szCs w:val="24"/>
          <w:lang w:val="ru-RU"/>
        </w:rPr>
        <w:t xml:space="preserve"> школами и детсадами, первая школа имени </w:t>
      </w:r>
      <w:proofErr w:type="spellStart"/>
      <w:r w:rsidRPr="00BD0C35">
        <w:rPr>
          <w:rFonts w:ascii="Times New Roman" w:hAnsi="Times New Roman" w:cs="Times New Roman"/>
          <w:sz w:val="24"/>
          <w:szCs w:val="24"/>
          <w:lang w:val="ru-RU"/>
        </w:rPr>
        <w:t>Барахова</w:t>
      </w:r>
      <w:proofErr w:type="spellEnd"/>
      <w:r w:rsidRPr="00BD0C35">
        <w:rPr>
          <w:rFonts w:ascii="Times New Roman" w:hAnsi="Times New Roman" w:cs="Times New Roman"/>
          <w:sz w:val="24"/>
          <w:szCs w:val="24"/>
          <w:lang w:val="ru-RU"/>
        </w:rPr>
        <w:t xml:space="preserve"> с </w:t>
      </w:r>
      <w:proofErr w:type="spellStart"/>
      <w:r w:rsidRPr="00BD0C35">
        <w:rPr>
          <w:rFonts w:ascii="Times New Roman" w:hAnsi="Times New Roman" w:cs="Times New Roman"/>
          <w:sz w:val="24"/>
          <w:szCs w:val="24"/>
          <w:lang w:val="ru-RU"/>
        </w:rPr>
        <w:t>Харбалахским</w:t>
      </w:r>
      <w:proofErr w:type="spellEnd"/>
      <w:r w:rsidRPr="00BD0C35">
        <w:rPr>
          <w:rFonts w:ascii="Times New Roman" w:hAnsi="Times New Roman" w:cs="Times New Roman"/>
          <w:sz w:val="24"/>
          <w:szCs w:val="24"/>
          <w:lang w:val="ru-RU"/>
        </w:rPr>
        <w:t xml:space="preserve">, </w:t>
      </w:r>
      <w:proofErr w:type="spellStart"/>
      <w:r w:rsidRPr="00BD0C35">
        <w:rPr>
          <w:rFonts w:ascii="Times New Roman" w:hAnsi="Times New Roman" w:cs="Times New Roman"/>
          <w:sz w:val="24"/>
          <w:szCs w:val="24"/>
          <w:lang w:val="ru-RU"/>
        </w:rPr>
        <w:t>Кэнтикским</w:t>
      </w:r>
      <w:proofErr w:type="spellEnd"/>
      <w:r w:rsidRPr="00BD0C35">
        <w:rPr>
          <w:rFonts w:ascii="Times New Roman" w:hAnsi="Times New Roman" w:cs="Times New Roman"/>
          <w:sz w:val="24"/>
          <w:szCs w:val="24"/>
          <w:lang w:val="ru-RU"/>
        </w:rPr>
        <w:t xml:space="preserve">, </w:t>
      </w:r>
      <w:proofErr w:type="spellStart"/>
      <w:r w:rsidRPr="00BD0C35">
        <w:rPr>
          <w:rFonts w:ascii="Times New Roman" w:hAnsi="Times New Roman" w:cs="Times New Roman"/>
          <w:sz w:val="24"/>
          <w:szCs w:val="24"/>
          <w:lang w:val="ru-RU"/>
        </w:rPr>
        <w:t>Балаганнахским</w:t>
      </w:r>
      <w:proofErr w:type="spellEnd"/>
      <w:r w:rsidRPr="00BD0C35">
        <w:rPr>
          <w:rFonts w:ascii="Times New Roman" w:hAnsi="Times New Roman" w:cs="Times New Roman"/>
          <w:sz w:val="24"/>
          <w:szCs w:val="24"/>
          <w:lang w:val="ru-RU"/>
        </w:rPr>
        <w:t xml:space="preserve">, </w:t>
      </w:r>
      <w:proofErr w:type="spellStart"/>
      <w:r w:rsidRPr="00BD0C35">
        <w:rPr>
          <w:rFonts w:ascii="Times New Roman" w:hAnsi="Times New Roman" w:cs="Times New Roman"/>
          <w:sz w:val="24"/>
          <w:szCs w:val="24"/>
          <w:lang w:val="ru-RU"/>
        </w:rPr>
        <w:t>Мэикским</w:t>
      </w:r>
      <w:proofErr w:type="spellEnd"/>
      <w:r w:rsidRPr="00BD0C35">
        <w:rPr>
          <w:rFonts w:ascii="Times New Roman" w:hAnsi="Times New Roman" w:cs="Times New Roman"/>
          <w:sz w:val="24"/>
          <w:szCs w:val="24"/>
          <w:lang w:val="ru-RU"/>
        </w:rPr>
        <w:t xml:space="preserve">, </w:t>
      </w:r>
      <w:proofErr w:type="spellStart"/>
      <w:r w:rsidRPr="00BD0C35">
        <w:rPr>
          <w:rFonts w:ascii="Times New Roman" w:hAnsi="Times New Roman" w:cs="Times New Roman"/>
          <w:sz w:val="24"/>
          <w:szCs w:val="24"/>
          <w:lang w:val="ru-RU"/>
        </w:rPr>
        <w:t>Оргетскими</w:t>
      </w:r>
      <w:proofErr w:type="spellEnd"/>
      <w:r w:rsidRPr="00BD0C35">
        <w:rPr>
          <w:rFonts w:ascii="Times New Roman" w:hAnsi="Times New Roman" w:cs="Times New Roman"/>
          <w:sz w:val="24"/>
          <w:szCs w:val="24"/>
          <w:lang w:val="ru-RU"/>
        </w:rPr>
        <w:t xml:space="preserve"> школами и детсадами. Это является нашим первым направлением. </w:t>
      </w:r>
      <w:r w:rsidRPr="00BD0C35">
        <w:rPr>
          <w:rFonts w:ascii="Times New Roman" w:hAnsi="Times New Roman" w:cs="Times New Roman"/>
          <w:sz w:val="24"/>
          <w:szCs w:val="24"/>
          <w:lang w:val="ru-RU"/>
        </w:rPr>
        <w:br/>
        <w:t xml:space="preserve">          Социализация детей и подростков – это в первую очередь умение общаться с незнакомыми людьми, умение находить общий язык и знание основных правил межличностных отношений, правил поведения на улице, вообще в общественных местах. Для этого </w:t>
      </w:r>
      <w:proofErr w:type="gramStart"/>
      <w:r w:rsidRPr="00BD0C35">
        <w:rPr>
          <w:rFonts w:ascii="Times New Roman" w:hAnsi="Times New Roman" w:cs="Times New Roman"/>
          <w:sz w:val="24"/>
          <w:szCs w:val="24"/>
          <w:lang w:val="ru-RU"/>
        </w:rPr>
        <w:t>организуются много соревнований</w:t>
      </w:r>
      <w:proofErr w:type="gramEnd"/>
      <w:r w:rsidRPr="00BD0C35">
        <w:rPr>
          <w:rFonts w:ascii="Times New Roman" w:hAnsi="Times New Roman" w:cs="Times New Roman"/>
          <w:sz w:val="24"/>
          <w:szCs w:val="24"/>
          <w:lang w:val="ru-RU"/>
        </w:rPr>
        <w:t xml:space="preserve">, культурных мероприятий, летние лагеря. Зимние выезды в город детей с малообеспеченных семей с посещением театров, музеев, учебных заведений, Университета, </w:t>
      </w:r>
      <w:proofErr w:type="spellStart"/>
      <w:r w:rsidRPr="00BD0C35">
        <w:rPr>
          <w:rFonts w:ascii="Times New Roman" w:hAnsi="Times New Roman" w:cs="Times New Roman"/>
          <w:sz w:val="24"/>
          <w:szCs w:val="24"/>
          <w:lang w:val="ru-RU"/>
        </w:rPr>
        <w:t>Сельхозакадемии</w:t>
      </w:r>
      <w:proofErr w:type="spellEnd"/>
      <w:r w:rsidRPr="00BD0C35">
        <w:rPr>
          <w:rFonts w:ascii="Times New Roman" w:hAnsi="Times New Roman" w:cs="Times New Roman"/>
          <w:sz w:val="24"/>
          <w:szCs w:val="24"/>
          <w:lang w:val="ru-RU"/>
        </w:rPr>
        <w:t xml:space="preserve">, магазинов и рынков приносит свои плоды. Даже те дети, у которых были проблемы с поведением, начинают подтягиваться, стремиться к лучшему. В этом году впервые в истории улуса наши 50 детей отдыхали в китайском лагере отдыха у наших побратимов из Китая, в городе </w:t>
      </w:r>
      <w:proofErr w:type="spellStart"/>
      <w:r w:rsidRPr="00BD0C35">
        <w:rPr>
          <w:rFonts w:ascii="Times New Roman" w:hAnsi="Times New Roman" w:cs="Times New Roman"/>
          <w:sz w:val="24"/>
          <w:szCs w:val="24"/>
          <w:lang w:val="ru-RU"/>
        </w:rPr>
        <w:t>Тунцзян</w:t>
      </w:r>
      <w:proofErr w:type="spellEnd"/>
      <w:r w:rsidRPr="00BD0C35">
        <w:rPr>
          <w:rFonts w:ascii="Times New Roman" w:hAnsi="Times New Roman" w:cs="Times New Roman"/>
          <w:sz w:val="24"/>
          <w:szCs w:val="24"/>
          <w:lang w:val="ru-RU"/>
        </w:rPr>
        <w:t>. Стараемся, чтоб дети хоть раз выезжали за пределы улуса и республики, и в зарубежье. В общем – больше общения со сверстниками, новые знакомства, новые познания, новая информация, новые навыки общения. Цель – снятие барьеров, комплексов, самоуважение, расширение кругозора, гордость свободного человека».</w:t>
      </w:r>
    </w:p>
    <w:p w:rsidR="004C76E8" w:rsidRPr="00BD0C35" w:rsidRDefault="004C76E8" w:rsidP="009E042C">
      <w:pPr>
        <w:pStyle w:val="a3"/>
        <w:shd w:val="clear" w:color="auto" w:fill="FFFFFF"/>
        <w:spacing w:line="360" w:lineRule="auto"/>
        <w:ind w:firstLine="567"/>
        <w:rPr>
          <w:color w:val="000000"/>
        </w:rPr>
      </w:pPr>
      <w:r w:rsidRPr="00BD0C35">
        <w:rPr>
          <w:color w:val="000000"/>
        </w:rPr>
        <w:t xml:space="preserve">Сетевое взаимодействие – это горизонтальное взаимодействие между образовательными учреждениями по распространению функционала и ресурсов. </w:t>
      </w:r>
    </w:p>
    <w:p w:rsidR="00494CFF" w:rsidRPr="00BD0C35" w:rsidRDefault="00494CFF" w:rsidP="009E042C">
      <w:pPr>
        <w:pStyle w:val="a3"/>
        <w:shd w:val="clear" w:color="auto" w:fill="FFFFFF"/>
        <w:spacing w:line="360" w:lineRule="auto"/>
        <w:ind w:firstLine="567"/>
        <w:rPr>
          <w:color w:val="000000"/>
        </w:rPr>
      </w:pPr>
      <w:r w:rsidRPr="00BD0C35">
        <w:rPr>
          <w:color w:val="000000"/>
        </w:rPr>
        <w:t>В улусе создано несколько ресурсных цент</w:t>
      </w:r>
      <w:r w:rsidR="00667D52" w:rsidRPr="00BD0C35">
        <w:rPr>
          <w:color w:val="000000"/>
        </w:rPr>
        <w:t>ров</w:t>
      </w:r>
      <w:r w:rsidRPr="00BD0C35">
        <w:rPr>
          <w:color w:val="000000"/>
        </w:rPr>
        <w:t>, которые становятся структурными подразделениями муниципальной</w:t>
      </w:r>
      <w:r w:rsidR="00FF59F0" w:rsidRPr="00BD0C35">
        <w:rPr>
          <w:color w:val="000000"/>
        </w:rPr>
        <w:t xml:space="preserve"> методической </w:t>
      </w:r>
      <w:r w:rsidRPr="00BD0C35">
        <w:rPr>
          <w:color w:val="000000"/>
        </w:rPr>
        <w:t xml:space="preserve"> службы. Статус таких  ресурсных цент</w:t>
      </w:r>
      <w:r w:rsidR="00FF59F0" w:rsidRPr="00BD0C35">
        <w:rPr>
          <w:color w:val="000000"/>
        </w:rPr>
        <w:t>р</w:t>
      </w:r>
      <w:r w:rsidRPr="00BD0C35">
        <w:rPr>
          <w:color w:val="000000"/>
        </w:rPr>
        <w:t>ов получили школы улусн</w:t>
      </w:r>
      <w:r w:rsidR="00A057DF" w:rsidRPr="00BD0C35">
        <w:rPr>
          <w:color w:val="000000"/>
        </w:rPr>
        <w:t xml:space="preserve">ого центра. В связи с этим </w:t>
      </w:r>
      <w:r w:rsidRPr="00BD0C35">
        <w:rPr>
          <w:color w:val="000000"/>
        </w:rPr>
        <w:t>поставлены следующие задачи:</w:t>
      </w:r>
    </w:p>
    <w:p w:rsidR="009E042C" w:rsidRDefault="009E042C" w:rsidP="009E042C">
      <w:pPr>
        <w:pStyle w:val="a3"/>
        <w:numPr>
          <w:ilvl w:val="0"/>
          <w:numId w:val="3"/>
        </w:numPr>
        <w:shd w:val="clear" w:color="auto" w:fill="FFFFFF"/>
        <w:spacing w:line="360" w:lineRule="auto"/>
        <w:ind w:firstLine="567"/>
        <w:rPr>
          <w:color w:val="000000"/>
        </w:rPr>
      </w:pPr>
      <w:r w:rsidRPr="009E042C">
        <w:rPr>
          <w:color w:val="000000"/>
        </w:rPr>
        <w:t xml:space="preserve">      </w:t>
      </w:r>
      <w:r w:rsidR="00494CFF" w:rsidRPr="009E042C">
        <w:rPr>
          <w:color w:val="000000"/>
        </w:rPr>
        <w:t>развитие и внедрение в образовательный процесс инновационных технологий, методов дистанционного обучения;</w:t>
      </w:r>
    </w:p>
    <w:p w:rsidR="00A057DF" w:rsidRPr="009E042C" w:rsidRDefault="009E042C" w:rsidP="009E042C">
      <w:pPr>
        <w:pStyle w:val="a3"/>
        <w:numPr>
          <w:ilvl w:val="0"/>
          <w:numId w:val="3"/>
        </w:numPr>
        <w:shd w:val="clear" w:color="auto" w:fill="FFFFFF"/>
        <w:spacing w:line="360" w:lineRule="auto"/>
        <w:ind w:firstLine="567"/>
        <w:rPr>
          <w:color w:val="000000"/>
        </w:rPr>
      </w:pPr>
      <w:r>
        <w:rPr>
          <w:color w:val="000000"/>
        </w:rPr>
        <w:t xml:space="preserve">     </w:t>
      </w:r>
      <w:r w:rsidR="00494CFF" w:rsidRPr="009E042C">
        <w:rPr>
          <w:color w:val="000000"/>
        </w:rPr>
        <w:t>вед</w:t>
      </w:r>
      <w:r>
        <w:rPr>
          <w:color w:val="000000"/>
        </w:rPr>
        <w:t>ение web-сайта и листа рассылки;</w:t>
      </w:r>
    </w:p>
    <w:p w:rsidR="00A057DF" w:rsidRPr="00BD0C35" w:rsidRDefault="00A057DF" w:rsidP="009E042C">
      <w:pPr>
        <w:pStyle w:val="a3"/>
        <w:numPr>
          <w:ilvl w:val="0"/>
          <w:numId w:val="3"/>
        </w:numPr>
        <w:shd w:val="clear" w:color="auto" w:fill="FFFFFF"/>
        <w:tabs>
          <w:tab w:val="left" w:pos="1701"/>
        </w:tabs>
        <w:spacing w:line="360" w:lineRule="auto"/>
        <w:ind w:firstLine="567"/>
        <w:rPr>
          <w:color w:val="000000"/>
        </w:rPr>
      </w:pPr>
      <w:r w:rsidRPr="00BD0C35">
        <w:rPr>
          <w:color w:val="000000"/>
        </w:rPr>
        <w:lastRenderedPageBreak/>
        <w:t>включить проектную работу в деятельность по учебным предметам;</w:t>
      </w:r>
    </w:p>
    <w:p w:rsidR="00A057DF" w:rsidRPr="00BD0C35" w:rsidRDefault="00A057DF" w:rsidP="009E042C">
      <w:pPr>
        <w:pStyle w:val="a3"/>
        <w:numPr>
          <w:ilvl w:val="0"/>
          <w:numId w:val="3"/>
        </w:numPr>
        <w:shd w:val="clear" w:color="auto" w:fill="FFFFFF"/>
        <w:tabs>
          <w:tab w:val="left" w:pos="1701"/>
        </w:tabs>
        <w:spacing w:line="360" w:lineRule="auto"/>
        <w:ind w:firstLine="567"/>
        <w:rPr>
          <w:color w:val="000000"/>
        </w:rPr>
      </w:pPr>
      <w:r w:rsidRPr="00BD0C35">
        <w:rPr>
          <w:color w:val="000000"/>
        </w:rPr>
        <w:t>интегрировать сетевые проекты в учебную программу;</w:t>
      </w:r>
    </w:p>
    <w:p w:rsidR="00A057DF" w:rsidRPr="00BD0C35" w:rsidRDefault="00A057DF" w:rsidP="009E042C">
      <w:pPr>
        <w:pStyle w:val="a3"/>
        <w:numPr>
          <w:ilvl w:val="0"/>
          <w:numId w:val="3"/>
        </w:numPr>
        <w:shd w:val="clear" w:color="auto" w:fill="FFFFFF"/>
        <w:tabs>
          <w:tab w:val="left" w:pos="1701"/>
        </w:tabs>
        <w:spacing w:line="360" w:lineRule="auto"/>
        <w:ind w:firstLine="567"/>
        <w:rPr>
          <w:color w:val="000000"/>
        </w:rPr>
      </w:pPr>
      <w:r w:rsidRPr="00BD0C35">
        <w:rPr>
          <w:color w:val="000000"/>
        </w:rPr>
        <w:t>оказать поддержку участникам образовательного пространства в организации процесса работы с сетевыми технологиями;</w:t>
      </w:r>
    </w:p>
    <w:p w:rsidR="00A057DF" w:rsidRPr="00BD0C35" w:rsidRDefault="00A057DF" w:rsidP="009E042C">
      <w:pPr>
        <w:pStyle w:val="a3"/>
        <w:numPr>
          <w:ilvl w:val="0"/>
          <w:numId w:val="3"/>
        </w:numPr>
        <w:shd w:val="clear" w:color="auto" w:fill="FFFFFF"/>
        <w:tabs>
          <w:tab w:val="left" w:pos="1701"/>
        </w:tabs>
        <w:spacing w:line="360" w:lineRule="auto"/>
        <w:ind w:firstLine="567"/>
        <w:rPr>
          <w:color w:val="000000"/>
        </w:rPr>
      </w:pPr>
      <w:r w:rsidRPr="00BD0C35">
        <w:rPr>
          <w:color w:val="000000"/>
        </w:rPr>
        <w:t xml:space="preserve"> организовать более широкий доступ к информационным ресурсам Интернета;</w:t>
      </w:r>
    </w:p>
    <w:p w:rsidR="00494CFF" w:rsidRPr="00BD0C35" w:rsidRDefault="00A057DF" w:rsidP="009E042C">
      <w:pPr>
        <w:pStyle w:val="a3"/>
        <w:numPr>
          <w:ilvl w:val="0"/>
          <w:numId w:val="3"/>
        </w:numPr>
        <w:shd w:val="clear" w:color="auto" w:fill="FFFFFF"/>
        <w:tabs>
          <w:tab w:val="left" w:pos="1701"/>
        </w:tabs>
        <w:spacing w:line="360" w:lineRule="auto"/>
        <w:ind w:firstLine="567"/>
        <w:rPr>
          <w:color w:val="000000"/>
        </w:rPr>
      </w:pPr>
      <w:r w:rsidRPr="00BD0C35">
        <w:rPr>
          <w:color w:val="000000"/>
        </w:rPr>
        <w:t>создать информационные образовательные ресурсы, размещенные в сети, и их эффективно использовать в учебной деятельности,  ОУ посредством сетевого взаимодействия.</w:t>
      </w:r>
    </w:p>
    <w:p w:rsidR="00494CFF" w:rsidRPr="00BD0C35" w:rsidRDefault="00494CFF" w:rsidP="009E042C">
      <w:pPr>
        <w:pStyle w:val="a3"/>
        <w:shd w:val="clear" w:color="auto" w:fill="FFFFFF"/>
        <w:spacing w:line="360" w:lineRule="auto"/>
        <w:ind w:firstLine="567"/>
        <w:rPr>
          <w:color w:val="000000"/>
        </w:rPr>
      </w:pPr>
      <w:r w:rsidRPr="00BD0C35">
        <w:rPr>
          <w:color w:val="000000"/>
        </w:rPr>
        <w:t>Целью инновационной деятельности является:</w:t>
      </w:r>
    </w:p>
    <w:p w:rsidR="00494CFF" w:rsidRPr="00BD0C35" w:rsidRDefault="00494CFF" w:rsidP="009E042C">
      <w:pPr>
        <w:pStyle w:val="a3"/>
        <w:numPr>
          <w:ilvl w:val="0"/>
          <w:numId w:val="2"/>
        </w:numPr>
        <w:shd w:val="clear" w:color="auto" w:fill="FFFFFF"/>
        <w:spacing w:line="360" w:lineRule="auto"/>
        <w:ind w:firstLine="567"/>
        <w:rPr>
          <w:color w:val="000000"/>
        </w:rPr>
      </w:pPr>
      <w:r w:rsidRPr="00BD0C35">
        <w:rPr>
          <w:color w:val="000000"/>
        </w:rPr>
        <w:t>использование образовательных возможностей проектов с целью развития участников образовательного процесса;</w:t>
      </w:r>
    </w:p>
    <w:p w:rsidR="00494CFF" w:rsidRPr="00BD0C35" w:rsidRDefault="00494CFF" w:rsidP="009E042C">
      <w:pPr>
        <w:pStyle w:val="a3"/>
        <w:numPr>
          <w:ilvl w:val="0"/>
          <w:numId w:val="2"/>
        </w:numPr>
        <w:shd w:val="clear" w:color="auto" w:fill="FFFFFF"/>
        <w:spacing w:line="360" w:lineRule="auto"/>
        <w:ind w:firstLine="567"/>
        <w:rPr>
          <w:color w:val="000000"/>
        </w:rPr>
      </w:pPr>
      <w:r w:rsidRPr="00BD0C35">
        <w:rPr>
          <w:color w:val="000000"/>
        </w:rPr>
        <w:t>развитие у учащихся самообразовательной активности, направленной на освоение нового опыта;</w:t>
      </w:r>
    </w:p>
    <w:p w:rsidR="00667D52" w:rsidRPr="00BD0C35" w:rsidRDefault="00667D52" w:rsidP="009E042C">
      <w:pPr>
        <w:pStyle w:val="a3"/>
        <w:numPr>
          <w:ilvl w:val="0"/>
          <w:numId w:val="2"/>
        </w:numPr>
        <w:shd w:val="clear" w:color="auto" w:fill="FFFFFF"/>
        <w:spacing w:line="360" w:lineRule="auto"/>
        <w:ind w:firstLine="567"/>
        <w:rPr>
          <w:color w:val="000000"/>
        </w:rPr>
      </w:pPr>
      <w:r w:rsidRPr="00BD0C35">
        <w:rPr>
          <w:color w:val="000000"/>
        </w:rPr>
        <w:t>участие в организации единой</w:t>
      </w:r>
      <w:r w:rsidR="00494CFF" w:rsidRPr="00BD0C35">
        <w:rPr>
          <w:color w:val="000000"/>
        </w:rPr>
        <w:t xml:space="preserve"> муниципальной и региональной системы образования; </w:t>
      </w:r>
    </w:p>
    <w:p w:rsidR="00494CFF" w:rsidRPr="00BD0C35" w:rsidRDefault="00494CFF" w:rsidP="009E042C">
      <w:pPr>
        <w:pStyle w:val="a3"/>
        <w:numPr>
          <w:ilvl w:val="0"/>
          <w:numId w:val="2"/>
        </w:numPr>
        <w:shd w:val="clear" w:color="auto" w:fill="FFFFFF"/>
        <w:spacing w:line="360" w:lineRule="auto"/>
        <w:ind w:firstLine="567"/>
        <w:rPr>
          <w:color w:val="000000"/>
        </w:rPr>
      </w:pPr>
      <w:r w:rsidRPr="00BD0C35">
        <w:rPr>
          <w:color w:val="000000"/>
        </w:rPr>
        <w:t>формирование проектного мышления.</w:t>
      </w:r>
    </w:p>
    <w:p w:rsidR="00FF59F0" w:rsidRPr="00BD0C35" w:rsidRDefault="00FF59F0" w:rsidP="009E042C">
      <w:pPr>
        <w:pStyle w:val="a5"/>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Сетевой принцип организации работы школы способствует повышению положительной мотивации у всех участников образовательного процесса к учебной и педагогической деятельности, что как следствие приводит к повышению качества образован</w:t>
      </w:r>
      <w:r w:rsidR="0067679F" w:rsidRPr="00BD0C35">
        <w:rPr>
          <w:rFonts w:ascii="Times New Roman" w:hAnsi="Times New Roman" w:cs="Times New Roman"/>
          <w:sz w:val="24"/>
          <w:szCs w:val="24"/>
          <w:lang w:val="ru-RU"/>
        </w:rPr>
        <w:t xml:space="preserve">ия и развитию этнокультурной </w:t>
      </w:r>
      <w:r w:rsidRPr="00BD0C35">
        <w:rPr>
          <w:rFonts w:ascii="Times New Roman" w:hAnsi="Times New Roman" w:cs="Times New Roman"/>
          <w:sz w:val="24"/>
          <w:szCs w:val="24"/>
          <w:lang w:val="ru-RU"/>
        </w:rPr>
        <w:t xml:space="preserve">компетенции, УУД. </w:t>
      </w:r>
    </w:p>
    <w:p w:rsidR="00FF59F0" w:rsidRPr="00BD0C35" w:rsidRDefault="00FF59F0" w:rsidP="009E042C">
      <w:pPr>
        <w:pStyle w:val="a5"/>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Необходимость разработки и внедрения данного проекта, создания сетевого взаимодействия объясняется следующими причинами:</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Организационная. </w:t>
      </w:r>
      <w:r w:rsidRPr="00BD0C35">
        <w:rPr>
          <w:rFonts w:ascii="Times New Roman" w:hAnsi="Times New Roman" w:cs="Times New Roman"/>
          <w:sz w:val="24"/>
          <w:szCs w:val="24"/>
          <w:lang w:val="ru-RU"/>
        </w:rPr>
        <w:t>Школа инновационного развития не может прогрессировать в рамках одного образовательного учреждения, необходимо формирование команды единомышленников для реализации общей образовательной стратегии, приводящей к системным изменениям структуры, содержания и дидактического обеспечения, к повышению качества образования.</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lastRenderedPageBreak/>
        <w:t>Материально-техническая</w:t>
      </w:r>
      <w:r w:rsidRPr="00BD0C35">
        <w:rPr>
          <w:rFonts w:ascii="Times New Roman" w:hAnsi="Times New Roman" w:cs="Times New Roman"/>
          <w:i/>
          <w:iCs/>
          <w:sz w:val="24"/>
          <w:szCs w:val="24"/>
          <w:lang w:val="ru-RU"/>
        </w:rPr>
        <w:t xml:space="preserve">. </w:t>
      </w:r>
      <w:r w:rsidRPr="00BD0C35">
        <w:rPr>
          <w:rFonts w:ascii="Times New Roman" w:hAnsi="Times New Roman" w:cs="Times New Roman"/>
          <w:sz w:val="24"/>
          <w:szCs w:val="24"/>
          <w:lang w:val="ru-RU"/>
        </w:rPr>
        <w:t>Слабое оснащение школ современным компь</w:t>
      </w:r>
      <w:r w:rsidR="0067679F" w:rsidRPr="00BD0C35">
        <w:rPr>
          <w:rFonts w:ascii="Times New Roman" w:hAnsi="Times New Roman" w:cs="Times New Roman"/>
          <w:sz w:val="24"/>
          <w:szCs w:val="24"/>
          <w:lang w:val="ru-RU"/>
        </w:rPr>
        <w:t>ю</w:t>
      </w:r>
      <w:r w:rsidRPr="00BD0C35">
        <w:rPr>
          <w:rFonts w:ascii="Times New Roman" w:hAnsi="Times New Roman" w:cs="Times New Roman"/>
          <w:sz w:val="24"/>
          <w:szCs w:val="24"/>
          <w:lang w:val="ru-RU"/>
        </w:rPr>
        <w:t>терным и другим цифровым оборудованием, современными комплексами для организации и проведения лабораторных и практических работ, прочими элементами материально- технической базы образовательного процесса.</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Методическая. </w:t>
      </w:r>
      <w:r w:rsidRPr="00BD0C35">
        <w:rPr>
          <w:rFonts w:ascii="Times New Roman" w:hAnsi="Times New Roman" w:cs="Times New Roman"/>
          <w:sz w:val="24"/>
          <w:szCs w:val="24"/>
          <w:lang w:val="ru-RU"/>
        </w:rPr>
        <w:t>Слабо действующий механизм в организации методической работы в современных условиях развития образования.</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Информационная</w:t>
      </w:r>
      <w:r w:rsidRPr="00BD0C35">
        <w:rPr>
          <w:rFonts w:ascii="Times New Roman" w:hAnsi="Times New Roman" w:cs="Times New Roman"/>
          <w:i/>
          <w:iCs/>
          <w:sz w:val="24"/>
          <w:szCs w:val="24"/>
          <w:lang w:val="ru-RU"/>
        </w:rPr>
        <w:t xml:space="preserve">. </w:t>
      </w:r>
      <w:r w:rsidRPr="00BD0C35">
        <w:rPr>
          <w:rFonts w:ascii="Times New Roman" w:hAnsi="Times New Roman" w:cs="Times New Roman"/>
          <w:sz w:val="24"/>
          <w:szCs w:val="24"/>
          <w:lang w:val="ru-RU"/>
        </w:rPr>
        <w:t>Потребность удовлетворения запросов всех участников образовательного процесса. Открытая образовательная сеть способствует массовому распространению передовых и эффективных практик, достижению нового качества образования.</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Социальный заказ. </w:t>
      </w:r>
      <w:r w:rsidRPr="00BD0C35">
        <w:rPr>
          <w:rFonts w:ascii="Times New Roman" w:hAnsi="Times New Roman" w:cs="Times New Roman"/>
          <w:sz w:val="24"/>
          <w:szCs w:val="24"/>
          <w:lang w:val="ru-RU"/>
        </w:rPr>
        <w:t>Необходимость получения дополнительного и непрерывного образования в условиях современного развития экономики и общества.</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Доступность. </w:t>
      </w:r>
      <w:r w:rsidRPr="00BD0C35">
        <w:rPr>
          <w:rFonts w:ascii="Times New Roman" w:hAnsi="Times New Roman" w:cs="Times New Roman"/>
          <w:sz w:val="24"/>
          <w:szCs w:val="24"/>
          <w:lang w:val="ru-RU"/>
        </w:rPr>
        <w:t xml:space="preserve">Удаленность </w:t>
      </w:r>
      <w:proofErr w:type="spellStart"/>
      <w:r w:rsidRPr="00BD0C35">
        <w:rPr>
          <w:rFonts w:ascii="Times New Roman" w:hAnsi="Times New Roman" w:cs="Times New Roman"/>
          <w:sz w:val="24"/>
          <w:szCs w:val="24"/>
          <w:lang w:val="ru-RU"/>
        </w:rPr>
        <w:t>Верхневилюйского</w:t>
      </w:r>
      <w:proofErr w:type="spellEnd"/>
      <w:r w:rsidRPr="00BD0C35">
        <w:rPr>
          <w:rFonts w:ascii="Times New Roman" w:hAnsi="Times New Roman" w:cs="Times New Roman"/>
          <w:sz w:val="24"/>
          <w:szCs w:val="24"/>
          <w:lang w:val="ru-RU"/>
        </w:rPr>
        <w:t xml:space="preserve"> района от города Якутска (научного и образовательного центра), ограниченный доступ информации для большинства </w:t>
      </w:r>
      <w:proofErr w:type="gramStart"/>
      <w:r w:rsidRPr="00BD0C35">
        <w:rPr>
          <w:rFonts w:ascii="Times New Roman" w:hAnsi="Times New Roman" w:cs="Times New Roman"/>
          <w:sz w:val="24"/>
          <w:szCs w:val="24"/>
          <w:lang w:val="ru-RU"/>
        </w:rPr>
        <w:t>обучающихся</w:t>
      </w:r>
      <w:proofErr w:type="gramEnd"/>
      <w:r w:rsidRPr="00BD0C35">
        <w:rPr>
          <w:rFonts w:ascii="Times New Roman" w:hAnsi="Times New Roman" w:cs="Times New Roman"/>
          <w:sz w:val="24"/>
          <w:szCs w:val="24"/>
          <w:lang w:val="ru-RU"/>
        </w:rPr>
        <w:t>, стремящихся повысить свой уровень образования и компетентности, разные возможности усвоения информации.</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Субъективность</w:t>
      </w:r>
      <w:r w:rsidRPr="00BD0C35">
        <w:rPr>
          <w:rFonts w:ascii="Times New Roman" w:hAnsi="Times New Roman" w:cs="Times New Roman"/>
          <w:i/>
          <w:iCs/>
          <w:sz w:val="24"/>
          <w:szCs w:val="24"/>
          <w:lang w:val="ru-RU"/>
        </w:rPr>
        <w:t xml:space="preserve">. </w:t>
      </w:r>
      <w:r w:rsidRPr="00BD0C35">
        <w:rPr>
          <w:rFonts w:ascii="Times New Roman" w:hAnsi="Times New Roman" w:cs="Times New Roman"/>
          <w:sz w:val="24"/>
          <w:szCs w:val="24"/>
          <w:lang w:val="ru-RU"/>
        </w:rPr>
        <w:t xml:space="preserve">Традиционная система образования основана на личном контакте педагога и ученика. Поэтому субъективные аспекты процедуры </w:t>
      </w:r>
      <w:proofErr w:type="gramStart"/>
      <w:r w:rsidRPr="00BD0C35">
        <w:rPr>
          <w:rFonts w:ascii="Times New Roman" w:hAnsi="Times New Roman" w:cs="Times New Roman"/>
          <w:sz w:val="24"/>
          <w:szCs w:val="24"/>
          <w:lang w:val="ru-RU"/>
        </w:rPr>
        <w:t>контроля</w:t>
      </w:r>
      <w:proofErr w:type="gramEnd"/>
      <w:r w:rsidRPr="00BD0C35">
        <w:rPr>
          <w:rFonts w:ascii="Times New Roman" w:hAnsi="Times New Roman" w:cs="Times New Roman"/>
          <w:sz w:val="24"/>
          <w:szCs w:val="24"/>
          <w:lang w:val="ru-RU"/>
        </w:rPr>
        <w:t xml:space="preserve"> так или иначе выходят на первый план. В условиях сетевого и дистанционного обучения, преподаватель имеет дело в основном не с личными особенностями обучающегося, а с продуктами его деятельности. Отсюда результаты образования в сети становятся более объективными. Раскрытые причины указывают на то, что именно сетевое взаимодействие будет способствовать эффективной деятельности школы по повышению качества образования,развитию УУД и ключевых компетентностей каждого обучающегося. Сетевое взаимодействие предоставляет дополнительную реальную возможность реализовать идеи профильного обучения и самореализации школьников. </w:t>
      </w:r>
    </w:p>
    <w:p w:rsidR="00FF59F0" w:rsidRPr="00BD0C35" w:rsidRDefault="00FF59F0" w:rsidP="009E042C">
      <w:pPr>
        <w:autoSpaceDE w:val="0"/>
        <w:autoSpaceDN w:val="0"/>
        <w:adjustRightInd w:val="0"/>
        <w:spacing w:after="0" w:line="360" w:lineRule="auto"/>
        <w:ind w:left="360"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Построение модели эффективного и успешного сетевого взаимодействия будет происходить на следующих принципах:</w:t>
      </w:r>
    </w:p>
    <w:p w:rsidR="00FF59F0" w:rsidRPr="00BD0C35" w:rsidRDefault="00FF59F0"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lastRenderedPageBreak/>
        <w:t>Принцип увлекательности</w:t>
      </w:r>
      <w:r w:rsidRPr="00BD0C35">
        <w:rPr>
          <w:rFonts w:ascii="Times New Roman" w:hAnsi="Times New Roman" w:cs="Times New Roman"/>
          <w:sz w:val="24"/>
          <w:szCs w:val="24"/>
          <w:lang w:val="ru-RU"/>
        </w:rPr>
        <w:t>, образовательного азарта. Элементарное любопытство и собственное открытие формируют у школьников такие нравственные качества, которые заставляют почувствовать себя частицей общества, предвидеть результатысвоей деятельности и нести ответственность перед предками, современниками и потомками. Познавательный интерес – хорошее эмоциональное состояние детей, стимуляция воли, внимания. Интерес положительно влияет на психические процессы и функции. Он улучшает память, внимание и способствует значительномуповышению активности и работоспособности.</w:t>
      </w:r>
    </w:p>
    <w:p w:rsidR="00A057DF" w:rsidRPr="00BD0C35" w:rsidRDefault="00A057DF" w:rsidP="009E042C">
      <w:pPr>
        <w:pStyle w:val="a5"/>
        <w:numPr>
          <w:ilvl w:val="0"/>
          <w:numId w:val="3"/>
        </w:num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Принцип навигации и содержательной упорядоченности. </w:t>
      </w:r>
      <w:r w:rsidRPr="00BD0C35">
        <w:rPr>
          <w:rFonts w:ascii="Times New Roman" w:hAnsi="Times New Roman" w:cs="Times New Roman"/>
          <w:sz w:val="24"/>
          <w:szCs w:val="24"/>
          <w:lang w:val="ru-RU"/>
        </w:rPr>
        <w:t>Содержание сетевого взаимодействия обретает устойчивые формы, позволяющие эффективно подключаться к данному взаимодействию на разных этапах всё новым и новым</w:t>
      </w:r>
    </w:p>
    <w:p w:rsidR="00A057DF" w:rsidRPr="00BD0C35" w:rsidRDefault="00A057DF"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участникам, но при этом грамотно и корректно систематизировать и упорядочивать прошлые взаимодействия.</w:t>
      </w: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b/>
          <w:bCs/>
          <w:sz w:val="24"/>
          <w:szCs w:val="24"/>
          <w:lang w:val="ru-RU"/>
        </w:rPr>
        <w:t xml:space="preserve">Принцип открытости. </w:t>
      </w:r>
      <w:r w:rsidR="0067679F" w:rsidRPr="009E042C">
        <w:rPr>
          <w:rFonts w:ascii="Times New Roman" w:hAnsi="Times New Roman" w:cs="Times New Roman"/>
          <w:sz w:val="24"/>
          <w:szCs w:val="24"/>
          <w:lang w:val="ru-RU"/>
        </w:rPr>
        <w:t xml:space="preserve"> С</w:t>
      </w:r>
      <w:r w:rsidRPr="009E042C">
        <w:rPr>
          <w:rFonts w:ascii="Times New Roman" w:hAnsi="Times New Roman" w:cs="Times New Roman"/>
          <w:sz w:val="24"/>
          <w:szCs w:val="24"/>
          <w:lang w:val="ru-RU"/>
        </w:rPr>
        <w:t xml:space="preserve">етевое взаимодействие является потенциально жизнеспособным, если оно открыто к </w:t>
      </w:r>
      <w:proofErr w:type="spellStart"/>
      <w:r w:rsidRPr="009E042C">
        <w:rPr>
          <w:rFonts w:ascii="Times New Roman" w:hAnsi="Times New Roman" w:cs="Times New Roman"/>
          <w:sz w:val="24"/>
          <w:szCs w:val="24"/>
          <w:lang w:val="ru-RU"/>
        </w:rPr>
        <w:t>самосовершенству</w:t>
      </w:r>
      <w:proofErr w:type="spellEnd"/>
      <w:r w:rsidRPr="009E042C">
        <w:rPr>
          <w:rFonts w:ascii="Times New Roman" w:hAnsi="Times New Roman" w:cs="Times New Roman"/>
          <w:sz w:val="24"/>
          <w:szCs w:val="24"/>
          <w:lang w:val="ru-RU"/>
        </w:rPr>
        <w:t xml:space="preserve">, к </w:t>
      </w:r>
      <w:proofErr w:type="spellStart"/>
      <w:r w:rsidRPr="009E042C">
        <w:rPr>
          <w:rFonts w:ascii="Times New Roman" w:hAnsi="Times New Roman" w:cs="Times New Roman"/>
          <w:sz w:val="24"/>
          <w:szCs w:val="24"/>
          <w:lang w:val="ru-RU"/>
        </w:rPr>
        <w:t>саморасширению</w:t>
      </w:r>
      <w:proofErr w:type="spellEnd"/>
      <w:r w:rsidRPr="009E042C">
        <w:rPr>
          <w:rFonts w:ascii="Times New Roman" w:hAnsi="Times New Roman" w:cs="Times New Roman"/>
          <w:sz w:val="24"/>
          <w:szCs w:val="24"/>
          <w:lang w:val="ru-RU"/>
        </w:rPr>
        <w:t xml:space="preserve"> и сетевому взаимодействию с новыми партнерами.</w:t>
      </w:r>
    </w:p>
    <w:p w:rsidR="0067679F" w:rsidRPr="00BD0C35" w:rsidRDefault="0067679F" w:rsidP="009E042C">
      <w:pPr>
        <w:autoSpaceDE w:val="0"/>
        <w:autoSpaceDN w:val="0"/>
        <w:adjustRightInd w:val="0"/>
        <w:spacing w:after="0" w:line="360" w:lineRule="auto"/>
        <w:ind w:firstLine="567"/>
        <w:rPr>
          <w:rFonts w:ascii="Times New Roman" w:eastAsia="Arial Unicode MS" w:hAnsi="Times New Roman" w:cs="Times New Roman"/>
          <w:sz w:val="24"/>
          <w:szCs w:val="24"/>
          <w:lang w:val="ru-RU"/>
        </w:rPr>
      </w:pP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b/>
          <w:bCs/>
          <w:sz w:val="24"/>
          <w:szCs w:val="24"/>
          <w:lang w:val="ru-RU"/>
        </w:rPr>
        <w:t>Принцип языковой адекватности</w:t>
      </w:r>
      <w:r w:rsidRPr="009E042C">
        <w:rPr>
          <w:rFonts w:ascii="Times New Roman" w:hAnsi="Times New Roman" w:cs="Times New Roman"/>
          <w:sz w:val="24"/>
          <w:szCs w:val="24"/>
          <w:lang w:val="ru-RU"/>
        </w:rPr>
        <w:t>. Язык сетевого взаимодействия должен быть языком взаимопонимания.</w:t>
      </w: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b/>
          <w:bCs/>
          <w:sz w:val="24"/>
          <w:szCs w:val="24"/>
          <w:lang w:val="ru-RU"/>
        </w:rPr>
        <w:t xml:space="preserve">Принцип свободной импровизации. </w:t>
      </w:r>
      <w:r w:rsidRPr="009E042C">
        <w:rPr>
          <w:rFonts w:ascii="Times New Roman" w:hAnsi="Times New Roman" w:cs="Times New Roman"/>
          <w:sz w:val="24"/>
          <w:szCs w:val="24"/>
          <w:lang w:val="ru-RU"/>
        </w:rPr>
        <w:t>Импровизация – это единственный способ осуществления адекватного оперативного поведения. Планирование вовсе не противоречит принципу свободной творческой импровизации как учителя, так и</w:t>
      </w: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sz w:val="24"/>
          <w:szCs w:val="24"/>
          <w:lang w:val="ru-RU"/>
        </w:rPr>
        <w:t>ученика.</w:t>
      </w: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b/>
          <w:bCs/>
          <w:sz w:val="24"/>
          <w:szCs w:val="24"/>
          <w:lang w:val="ru-RU"/>
        </w:rPr>
        <w:t xml:space="preserve">Принцип теоретической и информационной корректности. </w:t>
      </w:r>
      <w:r w:rsidRPr="009E042C">
        <w:rPr>
          <w:rFonts w:ascii="Times New Roman" w:hAnsi="Times New Roman" w:cs="Times New Roman"/>
          <w:sz w:val="24"/>
          <w:szCs w:val="24"/>
          <w:lang w:val="ru-RU"/>
        </w:rPr>
        <w:t>Непременным условием сетевого взаимодействия является открытая насыщенная информационная среда, отличающаяся научностью, доступностью, достоверностью и отвечающая</w:t>
      </w: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sz w:val="24"/>
          <w:szCs w:val="24"/>
          <w:lang w:val="ru-RU"/>
        </w:rPr>
        <w:t>требованиям информационной и психологической безопасности.</w:t>
      </w:r>
    </w:p>
    <w:p w:rsidR="00A057DF" w:rsidRPr="009E042C" w:rsidRDefault="00A057DF" w:rsidP="009E042C">
      <w:pPr>
        <w:pStyle w:val="a5"/>
        <w:numPr>
          <w:ilvl w:val="0"/>
          <w:numId w:val="13"/>
        </w:numPr>
        <w:autoSpaceDE w:val="0"/>
        <w:autoSpaceDN w:val="0"/>
        <w:adjustRightInd w:val="0"/>
        <w:spacing w:after="0" w:line="360" w:lineRule="auto"/>
        <w:rPr>
          <w:rFonts w:ascii="Times New Roman" w:hAnsi="Times New Roman" w:cs="Times New Roman"/>
          <w:sz w:val="24"/>
          <w:szCs w:val="24"/>
          <w:lang w:val="ru-RU"/>
        </w:rPr>
      </w:pPr>
      <w:r w:rsidRPr="009E042C">
        <w:rPr>
          <w:rFonts w:ascii="Times New Roman" w:hAnsi="Times New Roman" w:cs="Times New Roman"/>
          <w:b/>
          <w:bCs/>
          <w:sz w:val="24"/>
          <w:szCs w:val="24"/>
          <w:lang w:val="ru-RU"/>
        </w:rPr>
        <w:t>Принцип образовательной ответственности и эффективности</w:t>
      </w:r>
      <w:r w:rsidRPr="009E042C">
        <w:rPr>
          <w:rFonts w:ascii="Times New Roman" w:hAnsi="Times New Roman" w:cs="Times New Roman"/>
          <w:sz w:val="24"/>
          <w:szCs w:val="24"/>
          <w:lang w:val="ru-RU"/>
        </w:rPr>
        <w:t xml:space="preserve">. Основанием для оценки эффективности образовательной реализации участника сетевого взаимодействия является активность, </w:t>
      </w:r>
      <w:proofErr w:type="spellStart"/>
      <w:r w:rsidRPr="009E042C">
        <w:rPr>
          <w:rFonts w:ascii="Times New Roman" w:hAnsi="Times New Roman" w:cs="Times New Roman"/>
          <w:sz w:val="24"/>
          <w:szCs w:val="24"/>
          <w:lang w:val="ru-RU"/>
        </w:rPr>
        <w:t>субъектность</w:t>
      </w:r>
      <w:proofErr w:type="spellEnd"/>
      <w:r w:rsidRPr="009E042C">
        <w:rPr>
          <w:rFonts w:ascii="Times New Roman" w:hAnsi="Times New Roman" w:cs="Times New Roman"/>
          <w:sz w:val="24"/>
          <w:szCs w:val="24"/>
          <w:lang w:val="ru-RU"/>
        </w:rPr>
        <w:t xml:space="preserve"> и продуктивность. Причем образовательная эффективность определяется не в результате субъективной оценочной экспертизы, а на основании таких объективированных </w:t>
      </w:r>
      <w:r w:rsidRPr="009E042C">
        <w:rPr>
          <w:rFonts w:ascii="Times New Roman" w:hAnsi="Times New Roman" w:cs="Times New Roman"/>
          <w:sz w:val="24"/>
          <w:szCs w:val="24"/>
          <w:lang w:val="ru-RU"/>
        </w:rPr>
        <w:lastRenderedPageBreak/>
        <w:t>показателей, как количество созданных новых образовательных маршрутов или новых «ветвей» обсуждения и «диалогических партнеров», качество созданных продуктов.</w:t>
      </w:r>
    </w:p>
    <w:p w:rsidR="00A057DF" w:rsidRPr="00BD0C35" w:rsidRDefault="00A057DF"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Преимуществом сетевого взаимодействия является возможность привлечения высококвалифицированных преподавателей вуза и специалистов для совершенствования организации образовательного процесса, участия школьников в научных исследованиях, создание дополнительных условий по поддержке и развитию одаренных детей, повышения качества образования и квалификации педагогических кадров школы. Совместная деятельность образовательных учреждений в образовательной сети, направленная на достижение общей цели, решения общих задач, позволяет всем субъектам</w:t>
      </w:r>
    </w:p>
    <w:p w:rsidR="00A057DF" w:rsidRPr="00BD0C35" w:rsidRDefault="00A057DF" w:rsidP="009E042C">
      <w:pPr>
        <w:autoSpaceDE w:val="0"/>
        <w:autoSpaceDN w:val="0"/>
        <w:adjustRightInd w:val="0"/>
        <w:spacing w:after="0" w:line="360" w:lineRule="auto"/>
        <w:ind w:firstLine="567"/>
        <w:rPr>
          <w:rFonts w:ascii="Times New Roman" w:hAnsi="Times New Roman" w:cs="Times New Roman"/>
          <w:sz w:val="24"/>
          <w:szCs w:val="24"/>
          <w:lang w:val="ru-RU"/>
        </w:rPr>
      </w:pPr>
      <w:proofErr w:type="gramStart"/>
      <w:r w:rsidRPr="00BD0C35">
        <w:rPr>
          <w:rFonts w:ascii="Times New Roman" w:hAnsi="Times New Roman" w:cs="Times New Roman"/>
          <w:sz w:val="24"/>
          <w:szCs w:val="24"/>
          <w:lang w:val="ru-RU"/>
        </w:rPr>
        <w:t>объединить ресурсы, способствует созданию профессиональных педагогических сообществ, предоставлять обучающимся доступ к интегрированным образовательным ресурсам, дает возможности увеличивать образовательный потенциал школы, расширяет возможности построения индивидуальных образовательных маршрутов обучающихся.</w:t>
      </w:r>
      <w:proofErr w:type="gramEnd"/>
    </w:p>
    <w:p w:rsidR="00A057DF" w:rsidRPr="00BD0C35" w:rsidRDefault="00A057DF"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Исходя из понимания сущности сети и сетевого взаимодействия, разработка и реализация сетевых образовательных программ, проектов и само сетевое взаимодействие требуют от всех участников образовательной сети, существенной перестройки</w:t>
      </w:r>
    </w:p>
    <w:p w:rsidR="00A057DF" w:rsidRPr="00BD0C35" w:rsidRDefault="00A057DF"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организации образовательного процесса, изменения структуры организации образования.</w:t>
      </w:r>
    </w:p>
    <w:p w:rsidR="00A057DF" w:rsidRPr="00BD0C35" w:rsidRDefault="00A057DF"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Таким образом, сетевое взаимодействие предполагает качественное преобразованиешкольной образовательной практики.</w:t>
      </w:r>
    </w:p>
    <w:p w:rsidR="00122653" w:rsidRPr="00BD0C35" w:rsidRDefault="00122653" w:rsidP="009E042C">
      <w:pPr>
        <w:autoSpaceDE w:val="0"/>
        <w:autoSpaceDN w:val="0"/>
        <w:adjustRightInd w:val="0"/>
        <w:spacing w:after="0"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Выявлено противоречие:</w:t>
      </w:r>
    </w:p>
    <w:p w:rsidR="00122653" w:rsidRPr="00BD0C35" w:rsidRDefault="0012265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Обеспечение повышения качества образования в соответствии с современными требованиями ФГОС и общества подразумевает формирование образовательных сетей разных форм, социального партнерства, создания сетевых образовательных программ. В тоже время на лицо явный недостаток подходов, форм и методов организации</w:t>
      </w:r>
    </w:p>
    <w:p w:rsidR="00FF59F0" w:rsidRPr="00BD0C35" w:rsidRDefault="0012265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образовательной сети, механизмов сетевого взаимодействия между образовательными учреждениями.</w:t>
      </w:r>
    </w:p>
    <w:p w:rsidR="00122653" w:rsidRPr="00BD0C35" w:rsidRDefault="00122653" w:rsidP="009E042C">
      <w:pPr>
        <w:autoSpaceDE w:val="0"/>
        <w:autoSpaceDN w:val="0"/>
        <w:adjustRightInd w:val="0"/>
        <w:spacing w:after="0" w:line="360" w:lineRule="auto"/>
        <w:ind w:firstLine="567"/>
        <w:rPr>
          <w:rFonts w:ascii="Times New Roman" w:hAnsi="Times New Roman" w:cs="Times New Roman"/>
          <w:sz w:val="24"/>
          <w:szCs w:val="24"/>
          <w:lang w:val="ru-RU"/>
        </w:rPr>
      </w:pPr>
    </w:p>
    <w:p w:rsidR="009E042C" w:rsidRDefault="009E042C" w:rsidP="009E042C">
      <w:pPr>
        <w:autoSpaceDE w:val="0"/>
        <w:autoSpaceDN w:val="0"/>
        <w:adjustRightInd w:val="0"/>
        <w:spacing w:after="0" w:line="360" w:lineRule="auto"/>
        <w:ind w:firstLine="567"/>
        <w:rPr>
          <w:rFonts w:ascii="Times New Roman" w:hAnsi="Times New Roman" w:cs="Times New Roman"/>
          <w:b/>
          <w:bCs/>
          <w:sz w:val="24"/>
          <w:szCs w:val="24"/>
          <w:lang w:val="ru-RU"/>
        </w:rPr>
      </w:pPr>
    </w:p>
    <w:p w:rsidR="009E042C" w:rsidRDefault="009E042C" w:rsidP="009E042C">
      <w:pPr>
        <w:autoSpaceDE w:val="0"/>
        <w:autoSpaceDN w:val="0"/>
        <w:adjustRightInd w:val="0"/>
        <w:spacing w:after="0" w:line="360" w:lineRule="auto"/>
        <w:ind w:firstLine="567"/>
        <w:rPr>
          <w:rFonts w:ascii="Times New Roman" w:hAnsi="Times New Roman" w:cs="Times New Roman"/>
          <w:b/>
          <w:bCs/>
          <w:sz w:val="24"/>
          <w:szCs w:val="24"/>
          <w:lang w:val="ru-RU"/>
        </w:rPr>
      </w:pPr>
    </w:p>
    <w:p w:rsidR="009E042C" w:rsidRPr="009E042C" w:rsidRDefault="00122653" w:rsidP="009E042C">
      <w:pPr>
        <w:autoSpaceDE w:val="0"/>
        <w:autoSpaceDN w:val="0"/>
        <w:adjustRightInd w:val="0"/>
        <w:spacing w:line="360" w:lineRule="auto"/>
        <w:ind w:firstLine="567"/>
        <w:rPr>
          <w:rFonts w:ascii="Times New Roman" w:hAnsi="Times New Roman" w:cs="Times New Roman"/>
          <w:b/>
          <w:bCs/>
          <w:sz w:val="28"/>
          <w:szCs w:val="24"/>
          <w:lang w:val="ru-RU"/>
        </w:rPr>
      </w:pPr>
      <w:r w:rsidRPr="00BD0C35">
        <w:rPr>
          <w:rFonts w:ascii="Times New Roman" w:hAnsi="Times New Roman" w:cs="Times New Roman"/>
          <w:b/>
          <w:bCs/>
          <w:sz w:val="24"/>
          <w:szCs w:val="24"/>
          <w:lang w:val="ru-RU"/>
        </w:rPr>
        <w:lastRenderedPageBreak/>
        <w:t xml:space="preserve">2. </w:t>
      </w:r>
      <w:proofErr w:type="gramStart"/>
      <w:r w:rsidRPr="00BD0C35">
        <w:rPr>
          <w:rFonts w:ascii="Times New Roman" w:hAnsi="Times New Roman" w:cs="Times New Roman"/>
          <w:b/>
          <w:bCs/>
          <w:sz w:val="24"/>
          <w:szCs w:val="24"/>
          <w:lang w:val="ru-RU"/>
        </w:rPr>
        <w:t>Цели и задачи, направления реализации Проекта</w:t>
      </w:r>
      <w:r w:rsidR="009E042C">
        <w:rPr>
          <w:rFonts w:ascii="Times New Roman" w:hAnsi="Times New Roman" w:cs="Times New Roman"/>
          <w:b/>
          <w:bCs/>
          <w:sz w:val="24"/>
          <w:szCs w:val="24"/>
          <w:lang w:val="ru-RU"/>
        </w:rPr>
        <w:t xml:space="preserve"> </w:t>
      </w:r>
      <w:r w:rsidR="009E042C" w:rsidRPr="009E042C">
        <w:rPr>
          <w:rFonts w:ascii="Times New Roman" w:hAnsi="Times New Roman" w:cs="Times New Roman"/>
          <w:b/>
          <w:bCs/>
          <w:sz w:val="28"/>
          <w:szCs w:val="24"/>
          <w:lang w:val="ru-RU"/>
        </w:rPr>
        <w:t>«Формирование этнокультурной компетентности обучающихся  в условиях сетевого взаимодействия ОУ»</w:t>
      </w:r>
      <w:proofErr w:type="gramEnd"/>
    </w:p>
    <w:p w:rsidR="00122653" w:rsidRPr="00BD0C35" w:rsidRDefault="0012265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2.1. Цель </w:t>
      </w:r>
      <w:r w:rsidRPr="00BD0C35">
        <w:rPr>
          <w:rFonts w:ascii="Times New Roman" w:hAnsi="Times New Roman" w:cs="Times New Roman"/>
          <w:sz w:val="24"/>
          <w:szCs w:val="24"/>
          <w:lang w:val="ru-RU"/>
        </w:rPr>
        <w:t xml:space="preserve">данного проекта: построение эффективной модели сетевого взаимодействия наоснове современных технологий, обеспечивающего высокое качество образования, и </w:t>
      </w:r>
      <w:r w:rsidR="0067679F" w:rsidRPr="00BD0C35">
        <w:rPr>
          <w:rFonts w:ascii="Times New Roman" w:hAnsi="Times New Roman" w:cs="Times New Roman"/>
          <w:sz w:val="24"/>
          <w:szCs w:val="24"/>
          <w:lang w:val="ru-RU"/>
        </w:rPr>
        <w:t>этнокультурныекомпетенции</w:t>
      </w:r>
      <w:r w:rsidRPr="00BD0C35">
        <w:rPr>
          <w:rFonts w:ascii="Times New Roman" w:hAnsi="Times New Roman" w:cs="Times New Roman"/>
          <w:sz w:val="24"/>
          <w:szCs w:val="24"/>
          <w:lang w:val="ru-RU"/>
        </w:rPr>
        <w:t xml:space="preserve"> обучающихся.</w:t>
      </w:r>
    </w:p>
    <w:p w:rsidR="00122653" w:rsidRPr="00BD0C35" w:rsidRDefault="00122653" w:rsidP="009E042C">
      <w:pPr>
        <w:autoSpaceDE w:val="0"/>
        <w:autoSpaceDN w:val="0"/>
        <w:adjustRightInd w:val="0"/>
        <w:spacing w:after="0"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2.2. Задачи, решаемые ре</w:t>
      </w:r>
      <w:r w:rsidR="00DC1C60" w:rsidRPr="00BD0C35">
        <w:rPr>
          <w:rFonts w:ascii="Times New Roman" w:hAnsi="Times New Roman" w:cs="Times New Roman"/>
          <w:b/>
          <w:bCs/>
          <w:sz w:val="24"/>
          <w:szCs w:val="24"/>
          <w:lang w:val="ru-RU"/>
        </w:rPr>
        <w:t>ализацией инновационного Проекта</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Апробация механизмов, методов и форм сетевого взаимодействия между субъектами образовательного процесса (школа- школа).</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Апробация модели сетевых профильных групп на базе школы по гуманитарному и естественнонаучному  направлению. Разработка совместных сетевых профильных программ по гуманитарному и естественнонаучному направлению.</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Совершенствование учебно-методического комплекса и технологического обеспечения образовательных программ на основе современных образовательных технологий и требований ФГОС.</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Использование и совершенствование образовательных методик и технологий, в том числе электронного и дистанционного обучения.</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Разработка системы внеурочной деятельности и мониторинга качества образования с применением дистанционных форм обучения.</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Расширение спектра внеурочных, элективных и профильных курсов для обучающихся школы посредством сетевого взаимодействия образовательных учреждений, обеспеченных </w:t>
      </w:r>
      <w:proofErr w:type="gramStart"/>
      <w:r w:rsidRPr="00BD0C35">
        <w:rPr>
          <w:rFonts w:ascii="Times New Roman" w:hAnsi="Times New Roman" w:cs="Times New Roman"/>
          <w:sz w:val="24"/>
          <w:szCs w:val="24"/>
          <w:lang w:val="ru-RU"/>
        </w:rPr>
        <w:t>высоко квалифицированными</w:t>
      </w:r>
      <w:proofErr w:type="gramEnd"/>
      <w:r w:rsidRPr="00BD0C35">
        <w:rPr>
          <w:rFonts w:ascii="Times New Roman" w:hAnsi="Times New Roman" w:cs="Times New Roman"/>
          <w:sz w:val="24"/>
          <w:szCs w:val="24"/>
          <w:lang w:val="ru-RU"/>
        </w:rPr>
        <w:t xml:space="preserve"> кадрами и оборудованием.</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Реализация индивидуализации образования через построение индивидуальной образовательной траектории на основе сетевых образовательных программ.</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Развитие личности обучающегося, его самореализация в различных предметных областях современной жизни, способного к непрерывному образованию.</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lastRenderedPageBreak/>
        <w:t>Расширение возможностей для участия одаренных детей в разных формах совместной творческой, научной, проектной и исследовательской деятельности школ.</w:t>
      </w:r>
    </w:p>
    <w:p w:rsidR="00122653" w:rsidRPr="00BD0C35" w:rsidRDefault="00122653"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Расширение условий для обеспечения доступности качественного обучения обучающихся с разными потребностями и возможностями, в том числе для одаренных детей и детей с ОВЗ.</w:t>
      </w:r>
    </w:p>
    <w:p w:rsidR="00122653" w:rsidRPr="00BD0C35" w:rsidRDefault="00122653" w:rsidP="009E042C">
      <w:pPr>
        <w:autoSpaceDE w:val="0"/>
        <w:autoSpaceDN w:val="0"/>
        <w:adjustRightInd w:val="0"/>
        <w:spacing w:after="0" w:line="360" w:lineRule="auto"/>
        <w:ind w:firstLine="567"/>
        <w:rPr>
          <w:rFonts w:ascii="Times New Roman" w:hAnsi="Times New Roman" w:cs="Times New Roman"/>
          <w:color w:val="000000"/>
          <w:sz w:val="24"/>
          <w:szCs w:val="24"/>
          <w:lang w:val="ru-RU"/>
        </w:rPr>
      </w:pPr>
    </w:p>
    <w:tbl>
      <w:tblPr>
        <w:tblStyle w:val="a4"/>
        <w:tblW w:w="0" w:type="auto"/>
        <w:tblLook w:val="04A0"/>
      </w:tblPr>
      <w:tblGrid>
        <w:gridCol w:w="2943"/>
        <w:gridCol w:w="11766"/>
      </w:tblGrid>
      <w:tr w:rsidR="00A77F26" w:rsidRPr="009E042C" w:rsidTr="00D34AE5">
        <w:tc>
          <w:tcPr>
            <w:tcW w:w="2943" w:type="dxa"/>
          </w:tcPr>
          <w:p w:rsidR="00A77F26"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Название проекта</w:t>
            </w:r>
          </w:p>
        </w:tc>
        <w:tc>
          <w:tcPr>
            <w:tcW w:w="11766" w:type="dxa"/>
          </w:tcPr>
          <w:p w:rsidR="00383225" w:rsidRPr="00BD0C35" w:rsidRDefault="00383225" w:rsidP="009E042C">
            <w:pPr>
              <w:autoSpaceDE w:val="0"/>
              <w:autoSpaceDN w:val="0"/>
              <w:adjustRightInd w:val="0"/>
              <w:spacing w:line="360" w:lineRule="auto"/>
              <w:ind w:firstLine="567"/>
              <w:rPr>
                <w:rFonts w:ascii="Times New Roman" w:hAnsi="Times New Roman" w:cs="Times New Roman"/>
                <w:b/>
                <w:bCs/>
                <w:sz w:val="24"/>
                <w:szCs w:val="24"/>
                <w:lang w:val="ru-RU"/>
              </w:rPr>
            </w:pPr>
            <w:proofErr w:type="gramStart"/>
            <w:r w:rsidRPr="00BD0C35">
              <w:rPr>
                <w:rFonts w:ascii="Times New Roman" w:hAnsi="Times New Roman" w:cs="Times New Roman"/>
                <w:b/>
                <w:bCs/>
                <w:sz w:val="24"/>
                <w:szCs w:val="24"/>
                <w:lang w:val="ru-RU"/>
              </w:rPr>
              <w:t>Формирование этнокультурной компетентности обучающихся  в условиях сетевого взаимодействия ОУ»</w:t>
            </w:r>
            <w:proofErr w:type="gramEnd"/>
          </w:p>
          <w:p w:rsidR="00383225" w:rsidRPr="00BD0C35" w:rsidRDefault="00383225" w:rsidP="009E042C">
            <w:pPr>
              <w:autoSpaceDE w:val="0"/>
              <w:autoSpaceDN w:val="0"/>
              <w:adjustRightInd w:val="0"/>
              <w:spacing w:line="360" w:lineRule="auto"/>
              <w:ind w:firstLine="567"/>
              <w:rPr>
                <w:rFonts w:ascii="Times New Roman" w:hAnsi="Times New Roman" w:cs="Times New Roman"/>
                <w:b/>
                <w:bCs/>
                <w:sz w:val="24"/>
                <w:szCs w:val="24"/>
                <w:lang w:val="ru-RU"/>
              </w:rPr>
            </w:pPr>
          </w:p>
          <w:p w:rsidR="002B5725" w:rsidRPr="00BD0C35" w:rsidRDefault="002B5725" w:rsidP="009E042C">
            <w:pPr>
              <w:autoSpaceDE w:val="0"/>
              <w:autoSpaceDN w:val="0"/>
              <w:adjustRightInd w:val="0"/>
              <w:spacing w:line="360" w:lineRule="auto"/>
              <w:ind w:firstLine="567"/>
              <w:rPr>
                <w:rFonts w:ascii="Times New Roman" w:hAnsi="Times New Roman" w:cs="Times New Roman"/>
                <w:bCs/>
                <w:color w:val="FF0000"/>
                <w:sz w:val="24"/>
                <w:szCs w:val="24"/>
                <w:lang w:val="ru-RU"/>
              </w:rPr>
            </w:pPr>
          </w:p>
        </w:tc>
      </w:tr>
      <w:tr w:rsidR="00A77F26" w:rsidRPr="009E042C" w:rsidTr="00D34AE5">
        <w:tc>
          <w:tcPr>
            <w:tcW w:w="2943" w:type="dxa"/>
          </w:tcPr>
          <w:p w:rsidR="00A77F26"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Основание для разработки проекта </w:t>
            </w:r>
          </w:p>
        </w:tc>
        <w:tc>
          <w:tcPr>
            <w:tcW w:w="11766" w:type="dxa"/>
          </w:tcPr>
          <w:p w:rsidR="000829FB" w:rsidRPr="00BD0C35" w:rsidRDefault="000829FB" w:rsidP="009E042C">
            <w:pPr>
              <w:pStyle w:val="a5"/>
              <w:numPr>
                <w:ilvl w:val="0"/>
                <w:numId w:val="9"/>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Муниципальный проект «</w:t>
            </w:r>
            <w:r w:rsidR="006A482D" w:rsidRPr="00BD0C35">
              <w:rPr>
                <w:rFonts w:ascii="Times New Roman" w:hAnsi="Times New Roman" w:cs="Times New Roman"/>
                <w:sz w:val="24"/>
                <w:szCs w:val="24"/>
                <w:lang w:val="ru-RU"/>
              </w:rPr>
              <w:t>Организация с</w:t>
            </w:r>
            <w:r w:rsidRPr="00BD0C35">
              <w:rPr>
                <w:rFonts w:ascii="Times New Roman" w:hAnsi="Times New Roman" w:cs="Times New Roman"/>
                <w:sz w:val="24"/>
                <w:szCs w:val="24"/>
                <w:lang w:val="ru-RU"/>
              </w:rPr>
              <w:t>етево</w:t>
            </w:r>
            <w:r w:rsidR="006A482D" w:rsidRPr="00BD0C35">
              <w:rPr>
                <w:rFonts w:ascii="Times New Roman" w:hAnsi="Times New Roman" w:cs="Times New Roman"/>
                <w:sz w:val="24"/>
                <w:szCs w:val="24"/>
                <w:lang w:val="ru-RU"/>
              </w:rPr>
              <w:t xml:space="preserve">го </w:t>
            </w:r>
            <w:r w:rsidR="005A5840" w:rsidRPr="00BD0C35">
              <w:rPr>
                <w:rFonts w:ascii="Times New Roman" w:hAnsi="Times New Roman" w:cs="Times New Roman"/>
                <w:sz w:val="24"/>
                <w:szCs w:val="24"/>
                <w:lang w:val="ru-RU"/>
              </w:rPr>
              <w:t xml:space="preserve">взаимодействия </w:t>
            </w:r>
            <w:r w:rsidRPr="00BD0C35">
              <w:rPr>
                <w:rFonts w:ascii="Times New Roman" w:hAnsi="Times New Roman" w:cs="Times New Roman"/>
                <w:sz w:val="24"/>
                <w:szCs w:val="24"/>
                <w:lang w:val="ru-RU"/>
              </w:rPr>
              <w:t>образова</w:t>
            </w:r>
            <w:r w:rsidR="006A482D" w:rsidRPr="00BD0C35">
              <w:rPr>
                <w:rFonts w:ascii="Times New Roman" w:hAnsi="Times New Roman" w:cs="Times New Roman"/>
                <w:sz w:val="24"/>
                <w:szCs w:val="24"/>
                <w:lang w:val="ru-RU"/>
              </w:rPr>
              <w:t>тельных учреждений</w:t>
            </w:r>
            <w:r w:rsidRPr="00BD0C35">
              <w:rPr>
                <w:rFonts w:ascii="Times New Roman" w:hAnsi="Times New Roman" w:cs="Times New Roman"/>
                <w:sz w:val="24"/>
                <w:szCs w:val="24"/>
                <w:lang w:val="ru-RU"/>
              </w:rPr>
              <w:t>» (приказ УО от 04.09.2012 № 655).</w:t>
            </w:r>
          </w:p>
          <w:p w:rsidR="00A77F26" w:rsidRPr="00BD0C35" w:rsidRDefault="000829FB" w:rsidP="009E042C">
            <w:pPr>
              <w:pStyle w:val="a5"/>
              <w:numPr>
                <w:ilvl w:val="0"/>
                <w:numId w:val="9"/>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Программа развития школы «Школа успеха» на 2010-2014</w:t>
            </w:r>
          </w:p>
          <w:p w:rsidR="006A482D" w:rsidRPr="00BD0C35" w:rsidRDefault="006A482D" w:rsidP="009E042C">
            <w:pPr>
              <w:pStyle w:val="a5"/>
              <w:numPr>
                <w:ilvl w:val="0"/>
                <w:numId w:val="9"/>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Договор сотрудничества МБОУ </w:t>
            </w:r>
            <w:proofErr w:type="spellStart"/>
            <w:r w:rsidRPr="00BD0C35">
              <w:rPr>
                <w:rFonts w:ascii="Times New Roman" w:hAnsi="Times New Roman" w:cs="Times New Roman"/>
                <w:sz w:val="24"/>
                <w:szCs w:val="24"/>
                <w:lang w:val="ru-RU"/>
              </w:rPr>
              <w:t>Оросунская</w:t>
            </w:r>
            <w:proofErr w:type="spellEnd"/>
            <w:r w:rsidRPr="00BD0C35">
              <w:rPr>
                <w:rFonts w:ascii="Times New Roman" w:hAnsi="Times New Roman" w:cs="Times New Roman"/>
                <w:sz w:val="24"/>
                <w:szCs w:val="24"/>
                <w:lang w:val="ru-RU"/>
              </w:rPr>
              <w:t xml:space="preserve"> СОШ, МБОУ </w:t>
            </w:r>
            <w:proofErr w:type="spellStart"/>
            <w:r w:rsidRPr="00BD0C35">
              <w:rPr>
                <w:rFonts w:ascii="Times New Roman" w:hAnsi="Times New Roman" w:cs="Times New Roman"/>
                <w:sz w:val="24"/>
                <w:szCs w:val="24"/>
                <w:lang w:val="ru-RU"/>
              </w:rPr>
              <w:t>Верхневилюйская</w:t>
            </w:r>
            <w:proofErr w:type="spellEnd"/>
            <w:r w:rsidRPr="00BD0C35">
              <w:rPr>
                <w:rFonts w:ascii="Times New Roman" w:hAnsi="Times New Roman" w:cs="Times New Roman"/>
                <w:sz w:val="24"/>
                <w:szCs w:val="24"/>
                <w:lang w:val="ru-RU"/>
              </w:rPr>
              <w:t xml:space="preserve"> СОШ №2 имени М.Т. Егорова, МБОУ </w:t>
            </w:r>
            <w:proofErr w:type="spellStart"/>
            <w:r w:rsidRPr="00BD0C35">
              <w:rPr>
                <w:rFonts w:ascii="Times New Roman" w:hAnsi="Times New Roman" w:cs="Times New Roman"/>
                <w:sz w:val="24"/>
                <w:szCs w:val="24"/>
                <w:lang w:val="ru-RU"/>
              </w:rPr>
              <w:t>Намская</w:t>
            </w:r>
            <w:proofErr w:type="spellEnd"/>
            <w:r w:rsidRPr="00BD0C35">
              <w:rPr>
                <w:rFonts w:ascii="Times New Roman" w:hAnsi="Times New Roman" w:cs="Times New Roman"/>
                <w:sz w:val="24"/>
                <w:szCs w:val="24"/>
                <w:lang w:val="ru-RU"/>
              </w:rPr>
              <w:t xml:space="preserve"> СОШ, МБОУ </w:t>
            </w:r>
            <w:proofErr w:type="spellStart"/>
            <w:r w:rsidRPr="00BD0C35">
              <w:rPr>
                <w:rFonts w:ascii="Times New Roman" w:hAnsi="Times New Roman" w:cs="Times New Roman"/>
                <w:sz w:val="24"/>
                <w:szCs w:val="24"/>
                <w:lang w:val="ru-RU"/>
              </w:rPr>
              <w:t>Мэйикская</w:t>
            </w:r>
            <w:proofErr w:type="spellEnd"/>
            <w:r w:rsidRPr="00BD0C35">
              <w:rPr>
                <w:rFonts w:ascii="Times New Roman" w:hAnsi="Times New Roman" w:cs="Times New Roman"/>
                <w:sz w:val="24"/>
                <w:szCs w:val="24"/>
                <w:lang w:val="ru-RU"/>
              </w:rPr>
              <w:t xml:space="preserve"> ООШ.</w:t>
            </w:r>
          </w:p>
        </w:tc>
      </w:tr>
      <w:tr w:rsidR="00A77F26" w:rsidRPr="009E042C" w:rsidTr="00D34AE5">
        <w:tc>
          <w:tcPr>
            <w:tcW w:w="2943" w:type="dxa"/>
          </w:tcPr>
          <w:p w:rsidR="00A77F26"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Разработчики проекта</w:t>
            </w:r>
          </w:p>
        </w:tc>
        <w:tc>
          <w:tcPr>
            <w:tcW w:w="11766" w:type="dxa"/>
          </w:tcPr>
          <w:p w:rsidR="00A77F26" w:rsidRPr="00BD0C35" w:rsidRDefault="006A482D" w:rsidP="009E042C">
            <w:pPr>
              <w:pStyle w:val="a5"/>
              <w:numPr>
                <w:ilvl w:val="0"/>
                <w:numId w:val="10"/>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Захарова Наталия Николаевна – директор МБОУ </w:t>
            </w:r>
            <w:proofErr w:type="spellStart"/>
            <w:r w:rsidRPr="00BD0C35">
              <w:rPr>
                <w:rFonts w:ascii="Times New Roman" w:hAnsi="Times New Roman" w:cs="Times New Roman"/>
                <w:sz w:val="24"/>
                <w:szCs w:val="24"/>
                <w:lang w:val="ru-RU"/>
              </w:rPr>
              <w:t>Оросунская</w:t>
            </w:r>
            <w:proofErr w:type="spellEnd"/>
            <w:r w:rsidRPr="00BD0C35">
              <w:rPr>
                <w:rFonts w:ascii="Times New Roman" w:hAnsi="Times New Roman" w:cs="Times New Roman"/>
                <w:sz w:val="24"/>
                <w:szCs w:val="24"/>
                <w:lang w:val="ru-RU"/>
              </w:rPr>
              <w:t xml:space="preserve"> СОШ</w:t>
            </w:r>
          </w:p>
          <w:p w:rsidR="006A482D" w:rsidRPr="00BD0C35" w:rsidRDefault="005A5840" w:rsidP="009E042C">
            <w:pPr>
              <w:pStyle w:val="a5"/>
              <w:numPr>
                <w:ilvl w:val="0"/>
                <w:numId w:val="10"/>
              </w:numPr>
              <w:spacing w:line="360" w:lineRule="auto"/>
              <w:ind w:firstLine="567"/>
              <w:rPr>
                <w:rFonts w:ascii="Times New Roman" w:hAnsi="Times New Roman" w:cs="Times New Roman"/>
                <w:sz w:val="24"/>
                <w:szCs w:val="24"/>
                <w:lang w:val="ru-RU"/>
              </w:rPr>
            </w:pPr>
            <w:proofErr w:type="spellStart"/>
            <w:r w:rsidRPr="00BD0C35">
              <w:rPr>
                <w:rFonts w:ascii="Times New Roman" w:hAnsi="Times New Roman" w:cs="Times New Roman"/>
                <w:sz w:val="24"/>
                <w:szCs w:val="24"/>
                <w:lang w:val="ru-RU"/>
              </w:rPr>
              <w:t>Кысылбаикова</w:t>
            </w:r>
            <w:proofErr w:type="spellEnd"/>
            <w:r w:rsidRPr="00BD0C35">
              <w:rPr>
                <w:rFonts w:ascii="Times New Roman" w:hAnsi="Times New Roman" w:cs="Times New Roman"/>
                <w:sz w:val="24"/>
                <w:szCs w:val="24"/>
                <w:lang w:val="ru-RU"/>
              </w:rPr>
              <w:t xml:space="preserve"> Варвара </w:t>
            </w:r>
            <w:proofErr w:type="spellStart"/>
            <w:r w:rsidRPr="00BD0C35">
              <w:rPr>
                <w:rFonts w:ascii="Times New Roman" w:hAnsi="Times New Roman" w:cs="Times New Roman"/>
                <w:sz w:val="24"/>
                <w:szCs w:val="24"/>
                <w:lang w:val="ru-RU"/>
              </w:rPr>
              <w:t>Гаврильевна</w:t>
            </w:r>
            <w:proofErr w:type="spellEnd"/>
            <w:r w:rsidRPr="00BD0C35">
              <w:rPr>
                <w:rFonts w:ascii="Times New Roman" w:hAnsi="Times New Roman" w:cs="Times New Roman"/>
                <w:sz w:val="24"/>
                <w:szCs w:val="24"/>
                <w:lang w:val="ru-RU"/>
              </w:rPr>
              <w:t xml:space="preserve"> – заместитель директора по учебной работе МБОУ </w:t>
            </w:r>
            <w:proofErr w:type="spellStart"/>
            <w:r w:rsidRPr="00BD0C35">
              <w:rPr>
                <w:rFonts w:ascii="Times New Roman" w:hAnsi="Times New Roman" w:cs="Times New Roman"/>
                <w:sz w:val="24"/>
                <w:szCs w:val="24"/>
                <w:lang w:val="ru-RU"/>
              </w:rPr>
              <w:t>Оросунская</w:t>
            </w:r>
            <w:proofErr w:type="spellEnd"/>
            <w:r w:rsidRPr="00BD0C35">
              <w:rPr>
                <w:rFonts w:ascii="Times New Roman" w:hAnsi="Times New Roman" w:cs="Times New Roman"/>
                <w:sz w:val="24"/>
                <w:szCs w:val="24"/>
                <w:lang w:val="ru-RU"/>
              </w:rPr>
              <w:t xml:space="preserve"> СОШ</w:t>
            </w:r>
          </w:p>
          <w:p w:rsidR="005A5840" w:rsidRPr="00BD0C35" w:rsidRDefault="005A5840" w:rsidP="009E042C">
            <w:pPr>
              <w:pStyle w:val="a5"/>
              <w:numPr>
                <w:ilvl w:val="0"/>
                <w:numId w:val="10"/>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Васильева </w:t>
            </w:r>
            <w:proofErr w:type="spellStart"/>
            <w:r w:rsidRPr="00BD0C35">
              <w:rPr>
                <w:rFonts w:ascii="Times New Roman" w:hAnsi="Times New Roman" w:cs="Times New Roman"/>
                <w:sz w:val="24"/>
                <w:szCs w:val="24"/>
                <w:lang w:val="ru-RU"/>
              </w:rPr>
              <w:t>Сардана</w:t>
            </w:r>
            <w:proofErr w:type="spellEnd"/>
            <w:r w:rsidRPr="00BD0C35">
              <w:rPr>
                <w:rFonts w:ascii="Times New Roman" w:hAnsi="Times New Roman" w:cs="Times New Roman"/>
                <w:sz w:val="24"/>
                <w:szCs w:val="24"/>
                <w:lang w:val="ru-RU"/>
              </w:rPr>
              <w:t xml:space="preserve"> Николаевна – заместитель директора по научно- методической работе МБОУ </w:t>
            </w:r>
            <w:proofErr w:type="spellStart"/>
            <w:r w:rsidRPr="00BD0C35">
              <w:rPr>
                <w:rFonts w:ascii="Times New Roman" w:hAnsi="Times New Roman" w:cs="Times New Roman"/>
                <w:sz w:val="24"/>
                <w:szCs w:val="24"/>
                <w:lang w:val="ru-RU"/>
              </w:rPr>
              <w:t>Оросунская</w:t>
            </w:r>
            <w:proofErr w:type="spellEnd"/>
            <w:r w:rsidRPr="00BD0C35">
              <w:rPr>
                <w:rFonts w:ascii="Times New Roman" w:hAnsi="Times New Roman" w:cs="Times New Roman"/>
                <w:sz w:val="24"/>
                <w:szCs w:val="24"/>
                <w:lang w:val="ru-RU"/>
              </w:rPr>
              <w:t xml:space="preserve"> СОШ</w:t>
            </w:r>
          </w:p>
        </w:tc>
      </w:tr>
      <w:tr w:rsidR="00A77F26" w:rsidRPr="009E042C" w:rsidTr="00D34AE5">
        <w:tc>
          <w:tcPr>
            <w:tcW w:w="2943" w:type="dxa"/>
          </w:tcPr>
          <w:p w:rsidR="00A77F26"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Научный руководитель</w:t>
            </w:r>
          </w:p>
        </w:tc>
        <w:tc>
          <w:tcPr>
            <w:tcW w:w="11766" w:type="dxa"/>
          </w:tcPr>
          <w:p w:rsidR="00A77F26" w:rsidRPr="00BD0C35" w:rsidRDefault="005A5840" w:rsidP="009E042C">
            <w:pPr>
              <w:spacing w:line="360" w:lineRule="auto"/>
              <w:ind w:firstLine="567"/>
              <w:rPr>
                <w:rFonts w:ascii="Times New Roman" w:hAnsi="Times New Roman" w:cs="Times New Roman"/>
                <w:sz w:val="24"/>
                <w:szCs w:val="24"/>
                <w:lang w:val="ru-RU"/>
              </w:rPr>
            </w:pPr>
            <w:proofErr w:type="gramStart"/>
            <w:r w:rsidRPr="00BD0C35">
              <w:rPr>
                <w:rFonts w:ascii="Times New Roman" w:hAnsi="Times New Roman" w:cs="Times New Roman"/>
                <w:sz w:val="24"/>
                <w:szCs w:val="24"/>
                <w:lang w:val="ru-RU"/>
              </w:rPr>
              <w:t>Филиппов Олег Егорович – заместитель начальника Муниципальногоказенного учреждения «Управление образования» муниципального района «</w:t>
            </w:r>
            <w:proofErr w:type="spellStart"/>
            <w:r w:rsidRPr="00BD0C35">
              <w:rPr>
                <w:rFonts w:ascii="Times New Roman" w:hAnsi="Times New Roman" w:cs="Times New Roman"/>
                <w:sz w:val="24"/>
                <w:szCs w:val="24"/>
                <w:lang w:val="ru-RU"/>
              </w:rPr>
              <w:t>Верхневилюйский</w:t>
            </w:r>
            <w:proofErr w:type="spellEnd"/>
            <w:r w:rsidRPr="00BD0C35">
              <w:rPr>
                <w:rFonts w:ascii="Times New Roman" w:hAnsi="Times New Roman" w:cs="Times New Roman"/>
                <w:sz w:val="24"/>
                <w:szCs w:val="24"/>
                <w:lang w:val="ru-RU"/>
              </w:rPr>
              <w:t xml:space="preserve"> улус (район)»</w:t>
            </w:r>
            <w:r w:rsidR="00090465" w:rsidRPr="00BD0C35">
              <w:rPr>
                <w:rFonts w:ascii="Times New Roman" w:hAnsi="Times New Roman" w:cs="Times New Roman"/>
                <w:sz w:val="24"/>
                <w:szCs w:val="24"/>
                <w:lang w:val="ru-RU"/>
              </w:rPr>
              <w:t>, к</w:t>
            </w:r>
            <w:r w:rsidR="0067679F" w:rsidRPr="00BD0C35">
              <w:rPr>
                <w:rFonts w:ascii="Times New Roman" w:hAnsi="Times New Roman" w:cs="Times New Roman"/>
                <w:sz w:val="24"/>
                <w:szCs w:val="24"/>
                <w:lang w:val="ru-RU"/>
              </w:rPr>
              <w:t>.</w:t>
            </w:r>
            <w:r w:rsidR="00090465" w:rsidRPr="00BD0C35">
              <w:rPr>
                <w:rFonts w:ascii="Times New Roman" w:hAnsi="Times New Roman" w:cs="Times New Roman"/>
                <w:sz w:val="24"/>
                <w:szCs w:val="24"/>
                <w:lang w:val="ru-RU"/>
              </w:rPr>
              <w:t>п</w:t>
            </w:r>
            <w:r w:rsidR="0067679F" w:rsidRPr="00BD0C35">
              <w:rPr>
                <w:rFonts w:ascii="Times New Roman" w:hAnsi="Times New Roman" w:cs="Times New Roman"/>
                <w:sz w:val="24"/>
                <w:szCs w:val="24"/>
                <w:lang w:val="ru-RU"/>
              </w:rPr>
              <w:t>.</w:t>
            </w:r>
            <w:r w:rsidR="00090465" w:rsidRPr="00BD0C35">
              <w:rPr>
                <w:rFonts w:ascii="Times New Roman" w:hAnsi="Times New Roman" w:cs="Times New Roman"/>
                <w:sz w:val="24"/>
                <w:szCs w:val="24"/>
                <w:lang w:val="ru-RU"/>
              </w:rPr>
              <w:t>н</w:t>
            </w:r>
            <w:r w:rsidR="0067679F" w:rsidRPr="00BD0C35">
              <w:rPr>
                <w:rFonts w:ascii="Times New Roman" w:hAnsi="Times New Roman" w:cs="Times New Roman"/>
                <w:sz w:val="24"/>
                <w:szCs w:val="24"/>
                <w:lang w:val="ru-RU"/>
              </w:rPr>
              <w:t>.</w:t>
            </w:r>
            <w:proofErr w:type="gramEnd"/>
          </w:p>
        </w:tc>
      </w:tr>
      <w:tr w:rsidR="00F21445" w:rsidRPr="00BD0C35"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lastRenderedPageBreak/>
              <w:t>Исполнители проекта</w:t>
            </w:r>
          </w:p>
        </w:tc>
        <w:tc>
          <w:tcPr>
            <w:tcW w:w="11766" w:type="dxa"/>
          </w:tcPr>
          <w:p w:rsidR="00F21445" w:rsidRPr="00BD0C35" w:rsidRDefault="001A7E3B"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Администрация, учителя</w:t>
            </w:r>
            <w:r w:rsidR="005E69F0" w:rsidRPr="00BD0C35">
              <w:rPr>
                <w:rFonts w:ascii="Times New Roman" w:hAnsi="Times New Roman" w:cs="Times New Roman"/>
                <w:sz w:val="24"/>
                <w:szCs w:val="24"/>
                <w:lang w:val="ru-RU"/>
              </w:rPr>
              <w:t>, психологи школ</w:t>
            </w:r>
          </w:p>
        </w:tc>
      </w:tr>
      <w:tr w:rsidR="00F21445" w:rsidRPr="00BD0C35"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Целевая аудитория</w:t>
            </w:r>
          </w:p>
        </w:tc>
        <w:tc>
          <w:tcPr>
            <w:tcW w:w="11766" w:type="dxa"/>
          </w:tcPr>
          <w:p w:rsidR="001A7E3B" w:rsidRPr="00BD0C35" w:rsidRDefault="00667D52"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Педагоги школ</w:t>
            </w:r>
          </w:p>
          <w:p w:rsidR="001A7E3B" w:rsidRPr="00BD0C35" w:rsidRDefault="001A7E3B"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Обучающиеся </w:t>
            </w:r>
          </w:p>
          <w:p w:rsidR="00F21445" w:rsidRPr="00BD0C35" w:rsidRDefault="001A7E3B"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Родители (законные представители) </w:t>
            </w:r>
            <w:proofErr w:type="gramStart"/>
            <w:r w:rsidRPr="00BD0C35">
              <w:rPr>
                <w:rFonts w:ascii="Times New Roman" w:hAnsi="Times New Roman" w:cs="Times New Roman"/>
                <w:sz w:val="24"/>
                <w:szCs w:val="24"/>
                <w:lang w:val="ru-RU"/>
              </w:rPr>
              <w:t>обучающихся</w:t>
            </w:r>
            <w:proofErr w:type="gramEnd"/>
          </w:p>
        </w:tc>
      </w:tr>
      <w:tr w:rsidR="00F21445" w:rsidRPr="009E042C"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Цель и задачи проекта</w:t>
            </w:r>
          </w:p>
        </w:tc>
        <w:tc>
          <w:tcPr>
            <w:tcW w:w="11766" w:type="dxa"/>
          </w:tcPr>
          <w:p w:rsidR="007F40C7" w:rsidRPr="00BD0C35" w:rsidRDefault="007F40C7"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Цель:</w:t>
            </w:r>
          </w:p>
          <w:p w:rsidR="007F40C7" w:rsidRPr="00BD0C35" w:rsidRDefault="007F40C7"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Построение эффективной модели сетевого взаимодействия на основе современных технологий, обеспечивающего высокоекачество</w:t>
            </w:r>
            <w:r w:rsidR="00383225" w:rsidRPr="00BD0C35">
              <w:rPr>
                <w:rFonts w:ascii="Times New Roman" w:hAnsi="Times New Roman" w:cs="Times New Roman"/>
                <w:sz w:val="24"/>
                <w:szCs w:val="24"/>
                <w:lang w:val="ru-RU"/>
              </w:rPr>
              <w:t xml:space="preserve"> образования и развитие этнокультурных </w:t>
            </w:r>
            <w:r w:rsidRPr="00BD0C35">
              <w:rPr>
                <w:rFonts w:ascii="Times New Roman" w:hAnsi="Times New Roman" w:cs="Times New Roman"/>
                <w:sz w:val="24"/>
                <w:szCs w:val="24"/>
                <w:lang w:val="ru-RU"/>
              </w:rPr>
              <w:t xml:space="preserve"> компетенций обучающихся.</w:t>
            </w:r>
          </w:p>
          <w:p w:rsidR="007F40C7" w:rsidRPr="00BD0C35" w:rsidRDefault="007F40C7"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Задачи:</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Апробация механизмов, методов и форм сетевого взаимодействия между субъектами образовательного процесса (школа</w:t>
            </w:r>
            <w:r w:rsidR="000829FB" w:rsidRPr="00BD0C35">
              <w:rPr>
                <w:rFonts w:ascii="Times New Roman" w:hAnsi="Times New Roman" w:cs="Times New Roman"/>
                <w:sz w:val="24"/>
                <w:szCs w:val="24"/>
                <w:lang w:val="ru-RU"/>
              </w:rPr>
              <w:t>-</w:t>
            </w:r>
            <w:r w:rsidRPr="00BD0C35">
              <w:rPr>
                <w:rFonts w:ascii="Times New Roman" w:hAnsi="Times New Roman" w:cs="Times New Roman"/>
                <w:sz w:val="24"/>
                <w:szCs w:val="24"/>
                <w:lang w:val="ru-RU"/>
              </w:rPr>
              <w:t xml:space="preserve"> школа).</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Апробация модели сетевых профильных групп на базе школы по гуманитарному и естественнонаучномунаправлению. Разработка совместных сетевых профильных программ погуманитарному и естественнонаучному направлению.</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Совершенствование учебно-методического комплекса итехнологического обеспечения образовательных программ наоснове современных образовательных технологий итребований ФГОС.</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Использование и совершенствование образовательныхметодик и технологий, в том числе электронного идистанционного обучения.</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Разработка системы внеурочной деятельности и мониторингакачества образования с применением дистанционных формобучения.</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proofErr w:type="gramStart"/>
            <w:r w:rsidRPr="00BD0C35">
              <w:rPr>
                <w:rFonts w:ascii="Times New Roman" w:hAnsi="Times New Roman" w:cs="Times New Roman"/>
                <w:sz w:val="24"/>
                <w:szCs w:val="24"/>
                <w:lang w:val="ru-RU"/>
              </w:rPr>
              <w:t xml:space="preserve">Расширение спектра внеурочных, элективных и профильныхкурсов для обучающихся школы посредством сетевоговзаимодействия образовательных учреждений, обеспеченныхвысоко </w:t>
            </w:r>
            <w:r w:rsidRPr="00BD0C35">
              <w:rPr>
                <w:rFonts w:ascii="Times New Roman" w:hAnsi="Times New Roman" w:cs="Times New Roman"/>
                <w:sz w:val="24"/>
                <w:szCs w:val="24"/>
                <w:lang w:val="ru-RU"/>
              </w:rPr>
              <w:lastRenderedPageBreak/>
              <w:t>квалифицированными кадрами и оборудованием.</w:t>
            </w:r>
            <w:proofErr w:type="gramEnd"/>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Реализация индивидуализации образования через построениеиндивидуальной образовательной траектории на основесетевых образовательных программ.</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Развитие личности обучающегося, его самореализация вразличных предметных областях современной жизни,способного к непрерывному образованию.</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Расширение возможностей для участия одаренных детей вразных формах совместной творческой, научной, проектнойи исследовательской деятельности школ</w:t>
            </w:r>
            <w:r w:rsidR="000829FB" w:rsidRPr="00BD0C35">
              <w:rPr>
                <w:rFonts w:ascii="Times New Roman" w:hAnsi="Times New Roman" w:cs="Times New Roman"/>
                <w:sz w:val="24"/>
                <w:szCs w:val="24"/>
                <w:lang w:val="ru-RU"/>
              </w:rPr>
              <w:t>.</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Расширение условий для обеспечения доступностикачественного обучения обучающихся с разнымипотребностями и возможностями, в том числе для одаренныхдетей и детей с ОВЗ.</w:t>
            </w:r>
          </w:p>
          <w:p w:rsidR="007F40C7"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Создание условий для профессионального самоопределенияобучающихся согласно ФГОС, в том числе создание иподдержания благоприятных условий для использования вобразовательном процессе дистанционных форм обучения вобласти ИКТ.</w:t>
            </w:r>
          </w:p>
          <w:p w:rsidR="00F21445" w:rsidRPr="00BD0C35" w:rsidRDefault="007F40C7" w:rsidP="009E042C">
            <w:pPr>
              <w:pStyle w:val="a5"/>
              <w:numPr>
                <w:ilvl w:val="0"/>
                <w:numId w:val="8"/>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Расширение возможностей для обобщения и тиражированияпедагогического опыта в условиях сетевого взаимодействия с образовательными учреждениями</w:t>
            </w:r>
          </w:p>
        </w:tc>
      </w:tr>
      <w:tr w:rsidR="00F21445" w:rsidRPr="00BD0C35"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lastRenderedPageBreak/>
              <w:t>Сроки реализации проекта</w:t>
            </w:r>
          </w:p>
        </w:tc>
        <w:tc>
          <w:tcPr>
            <w:tcW w:w="11766" w:type="dxa"/>
          </w:tcPr>
          <w:p w:rsidR="00F21445" w:rsidRPr="00BD0C35" w:rsidRDefault="000D0C9D" w:rsidP="009E042C">
            <w:pPr>
              <w:pStyle w:val="a5"/>
              <w:numPr>
                <w:ilvl w:val="0"/>
                <w:numId w:val="12"/>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2014-2017</w:t>
            </w:r>
          </w:p>
          <w:p w:rsidR="000D0C9D" w:rsidRPr="00BD0C35" w:rsidRDefault="0067679F" w:rsidP="009E042C">
            <w:pPr>
              <w:pStyle w:val="a5"/>
              <w:numPr>
                <w:ilvl w:val="0"/>
                <w:numId w:val="12"/>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Внедренческий этап: 2015-2017</w:t>
            </w:r>
          </w:p>
          <w:p w:rsidR="000D0C9D" w:rsidRPr="00BD0C35" w:rsidRDefault="0067679F" w:rsidP="009E042C">
            <w:pPr>
              <w:pStyle w:val="a5"/>
              <w:numPr>
                <w:ilvl w:val="0"/>
                <w:numId w:val="12"/>
              </w:num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Заключительный этап: 2017-2020</w:t>
            </w:r>
          </w:p>
        </w:tc>
      </w:tr>
      <w:tr w:rsidR="00F21445" w:rsidRPr="00BD0C35"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Объемы финансирования и источники финансирования</w:t>
            </w:r>
          </w:p>
        </w:tc>
        <w:tc>
          <w:tcPr>
            <w:tcW w:w="11766" w:type="dxa"/>
          </w:tcPr>
          <w:p w:rsidR="00D34AE5" w:rsidRPr="00BD0C35" w:rsidRDefault="007F40C7" w:rsidP="009E042C">
            <w:pPr>
              <w:pStyle w:val="a5"/>
              <w:numPr>
                <w:ilvl w:val="0"/>
                <w:numId w:val="6"/>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Бюджетные средства, выделенные в текущем финансовом году на осуществление мероприятий в рамках проекта модернизациирегиональной системы образования и средств субвенции наобеспечение государственных гарантий граждан на получениеобязательного доступного бесплатного дошкольного, начальногообщего, основного общего, среднего (полного) общегообразования. </w:t>
            </w:r>
          </w:p>
          <w:p w:rsidR="00F21445" w:rsidRPr="00BD0C35" w:rsidRDefault="007F40C7" w:rsidP="009E042C">
            <w:pPr>
              <w:pStyle w:val="a5"/>
              <w:numPr>
                <w:ilvl w:val="0"/>
                <w:numId w:val="6"/>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Привлеченные средства.</w:t>
            </w:r>
          </w:p>
        </w:tc>
      </w:tr>
      <w:tr w:rsidR="00F21445" w:rsidRPr="009E042C"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lastRenderedPageBreak/>
              <w:t>Ожидаемые результаты эффективности проекта</w:t>
            </w:r>
          </w:p>
        </w:tc>
        <w:tc>
          <w:tcPr>
            <w:tcW w:w="11766" w:type="dxa"/>
          </w:tcPr>
          <w:p w:rsidR="00F21445" w:rsidRPr="00BD0C35" w:rsidRDefault="00383225"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r w:rsidRPr="00BD0C35">
              <w:rPr>
                <w:rFonts w:ascii="Times New Roman" w:eastAsia="SymbolMT" w:hAnsi="Times New Roman" w:cs="Times New Roman"/>
                <w:sz w:val="24"/>
                <w:szCs w:val="24"/>
                <w:lang w:val="ru-RU"/>
              </w:rPr>
              <w:t>Положите</w:t>
            </w:r>
            <w:r w:rsidR="00EC623B" w:rsidRPr="00BD0C35">
              <w:rPr>
                <w:rFonts w:ascii="Times New Roman" w:eastAsia="SymbolMT" w:hAnsi="Times New Roman" w:cs="Times New Roman"/>
                <w:sz w:val="24"/>
                <w:szCs w:val="24"/>
                <w:lang w:val="ru-RU"/>
              </w:rPr>
              <w:t>льная динамика развития этнокультурных</w:t>
            </w:r>
            <w:r w:rsidRPr="00BD0C35">
              <w:rPr>
                <w:rFonts w:ascii="Times New Roman" w:eastAsia="SymbolMT" w:hAnsi="Times New Roman" w:cs="Times New Roman"/>
                <w:sz w:val="24"/>
                <w:szCs w:val="24"/>
                <w:lang w:val="ru-RU"/>
              </w:rPr>
              <w:t xml:space="preserve"> компетенций обучающихся.</w:t>
            </w:r>
          </w:p>
          <w:p w:rsidR="00EC623B" w:rsidRPr="00BD0C35" w:rsidRDefault="00F21445"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r w:rsidRPr="00BD0C35">
              <w:rPr>
                <w:rFonts w:ascii="Times New Roman" w:eastAsia="SymbolMT" w:hAnsi="Times New Roman" w:cs="Times New Roman"/>
                <w:sz w:val="24"/>
                <w:szCs w:val="24"/>
                <w:lang w:val="ru-RU"/>
              </w:rPr>
              <w:t xml:space="preserve">Увеличение доли </w:t>
            </w:r>
            <w:proofErr w:type="gramStart"/>
            <w:r w:rsidRPr="00BD0C35">
              <w:rPr>
                <w:rFonts w:ascii="Times New Roman" w:eastAsia="SymbolMT" w:hAnsi="Times New Roman" w:cs="Times New Roman"/>
                <w:sz w:val="24"/>
                <w:szCs w:val="24"/>
                <w:lang w:val="ru-RU"/>
              </w:rPr>
              <w:t>обучающихся</w:t>
            </w:r>
            <w:proofErr w:type="gramEnd"/>
            <w:r w:rsidR="00D34AE5" w:rsidRPr="00BD0C35">
              <w:rPr>
                <w:rFonts w:ascii="Times New Roman" w:eastAsia="SymbolMT" w:hAnsi="Times New Roman" w:cs="Times New Roman"/>
                <w:sz w:val="24"/>
                <w:szCs w:val="24"/>
                <w:lang w:val="ru-RU"/>
              </w:rPr>
              <w:t xml:space="preserve">, </w:t>
            </w:r>
            <w:r w:rsidRPr="00BD0C35">
              <w:rPr>
                <w:rFonts w:ascii="Times New Roman" w:eastAsia="SymbolMT" w:hAnsi="Times New Roman" w:cs="Times New Roman"/>
                <w:sz w:val="24"/>
                <w:szCs w:val="24"/>
                <w:lang w:val="ru-RU"/>
              </w:rPr>
              <w:t xml:space="preserve"> охваченных проектно-</w:t>
            </w:r>
            <w:r w:rsidR="00800716" w:rsidRPr="00BD0C35">
              <w:rPr>
                <w:rFonts w:ascii="Times New Roman" w:eastAsia="SymbolMT" w:hAnsi="Times New Roman" w:cs="Times New Roman"/>
                <w:sz w:val="24"/>
                <w:szCs w:val="24"/>
                <w:lang w:val="ru-RU"/>
              </w:rPr>
              <w:t xml:space="preserve">исследовательской деятельностью, </w:t>
            </w:r>
          </w:p>
          <w:p w:rsidR="00800716" w:rsidRPr="00BD0C35" w:rsidRDefault="00800716" w:rsidP="009E042C">
            <w:pPr>
              <w:autoSpaceDE w:val="0"/>
              <w:autoSpaceDN w:val="0"/>
              <w:adjustRightInd w:val="0"/>
              <w:spacing w:line="360" w:lineRule="auto"/>
              <w:ind w:firstLine="567"/>
              <w:rPr>
                <w:rFonts w:ascii="Times New Roman" w:eastAsia="SymbolMT" w:hAnsi="Times New Roman" w:cs="Times New Roman"/>
                <w:sz w:val="24"/>
                <w:szCs w:val="24"/>
                <w:lang w:val="ru-RU"/>
              </w:rPr>
            </w:pPr>
          </w:p>
          <w:p w:rsidR="00800716" w:rsidRPr="00BD0C35" w:rsidRDefault="00800716"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r w:rsidRPr="00BD0C35">
              <w:rPr>
                <w:rFonts w:ascii="Times New Roman" w:eastAsia="SymbolMT" w:hAnsi="Times New Roman" w:cs="Times New Roman"/>
                <w:sz w:val="24"/>
                <w:szCs w:val="24"/>
                <w:lang w:val="ru-RU"/>
              </w:rPr>
              <w:t>Повышение доли выпускников, определившихся с выбором профиля при обучении в 10-11 классах школы и продолживших дальнейшее обучение согласно выбранному профилю.</w:t>
            </w:r>
          </w:p>
          <w:p w:rsidR="00D34AE5" w:rsidRPr="00BD0C35" w:rsidRDefault="00D34AE5" w:rsidP="009E042C">
            <w:pPr>
              <w:pStyle w:val="a5"/>
              <w:autoSpaceDE w:val="0"/>
              <w:autoSpaceDN w:val="0"/>
              <w:adjustRightInd w:val="0"/>
              <w:spacing w:line="360" w:lineRule="auto"/>
              <w:ind w:firstLine="567"/>
              <w:rPr>
                <w:rFonts w:ascii="Times New Roman" w:eastAsia="SymbolMT" w:hAnsi="Times New Roman" w:cs="Times New Roman"/>
                <w:sz w:val="24"/>
                <w:szCs w:val="24"/>
                <w:lang w:val="ru-RU"/>
              </w:rPr>
            </w:pPr>
          </w:p>
          <w:p w:rsidR="00F21445" w:rsidRPr="00BD0C35" w:rsidRDefault="00F21445"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proofErr w:type="gramStart"/>
            <w:r w:rsidRPr="00BD0C35">
              <w:rPr>
                <w:rFonts w:ascii="Times New Roman" w:eastAsia="SymbolMT" w:hAnsi="Times New Roman" w:cs="Times New Roman"/>
                <w:sz w:val="24"/>
                <w:szCs w:val="24"/>
                <w:lang w:val="ru-RU"/>
              </w:rPr>
              <w:t>Повышение доли учителей</w:t>
            </w:r>
            <w:r w:rsidR="009F62A4" w:rsidRPr="00BD0C35">
              <w:rPr>
                <w:rFonts w:ascii="Times New Roman" w:eastAsia="SymbolMT" w:hAnsi="Times New Roman" w:cs="Times New Roman"/>
                <w:sz w:val="24"/>
                <w:szCs w:val="24"/>
                <w:lang w:val="ru-RU"/>
              </w:rPr>
              <w:t xml:space="preserve">, </w:t>
            </w:r>
            <w:r w:rsidRPr="00BD0C35">
              <w:rPr>
                <w:rFonts w:ascii="Times New Roman" w:eastAsia="SymbolMT" w:hAnsi="Times New Roman" w:cs="Times New Roman"/>
                <w:sz w:val="24"/>
                <w:szCs w:val="24"/>
                <w:lang w:val="ru-RU"/>
              </w:rPr>
              <w:t>использующих дистанционныетехнологии в образовательном процессе для различныхкатегорий обучающихся (в том числе для одаренных и для</w:t>
            </w:r>
            <w:r w:rsidR="009F62A4" w:rsidRPr="00BD0C35">
              <w:rPr>
                <w:rFonts w:ascii="Times New Roman" w:eastAsia="SymbolMT" w:hAnsi="Times New Roman" w:cs="Times New Roman"/>
                <w:sz w:val="24"/>
                <w:szCs w:val="24"/>
                <w:lang w:val="ru-RU"/>
              </w:rPr>
              <w:t xml:space="preserve"> детей с ОВЗ).</w:t>
            </w:r>
            <w:proofErr w:type="gramEnd"/>
          </w:p>
          <w:p w:rsidR="009F62A4" w:rsidRPr="00BD0C35" w:rsidRDefault="00F21445"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r w:rsidRPr="00BD0C35">
              <w:rPr>
                <w:rFonts w:ascii="Times New Roman" w:eastAsia="SymbolMT" w:hAnsi="Times New Roman" w:cs="Times New Roman"/>
                <w:sz w:val="24"/>
                <w:szCs w:val="24"/>
                <w:lang w:val="ru-RU"/>
              </w:rPr>
              <w:t>Повышение доли учителей, транслирующих свой опыт вобласти применения современных технологий, в условияхсетевого взаимодействия</w:t>
            </w:r>
            <w:r w:rsidR="009F62A4" w:rsidRPr="00BD0C35">
              <w:rPr>
                <w:rFonts w:ascii="Times New Roman" w:eastAsia="SymbolMT" w:hAnsi="Times New Roman" w:cs="Times New Roman"/>
                <w:sz w:val="24"/>
                <w:szCs w:val="24"/>
                <w:lang w:val="ru-RU"/>
              </w:rPr>
              <w:t>.</w:t>
            </w:r>
          </w:p>
          <w:p w:rsidR="00F21445" w:rsidRPr="00BD0C35" w:rsidRDefault="00F21445"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r w:rsidRPr="00BD0C35">
              <w:rPr>
                <w:rFonts w:ascii="Times New Roman" w:eastAsia="SymbolMT" w:hAnsi="Times New Roman" w:cs="Times New Roman"/>
                <w:sz w:val="24"/>
                <w:szCs w:val="24"/>
                <w:lang w:val="ru-RU"/>
              </w:rPr>
              <w:t xml:space="preserve"> Повышение степени удовлетворенности образовательным</w:t>
            </w:r>
            <w:r w:rsidR="009F62A4" w:rsidRPr="00BD0C35">
              <w:rPr>
                <w:rFonts w:ascii="Times New Roman" w:eastAsia="SymbolMT" w:hAnsi="Times New Roman" w:cs="Times New Roman"/>
                <w:sz w:val="24"/>
                <w:szCs w:val="24"/>
                <w:lang w:val="ru-RU"/>
              </w:rPr>
              <w:t xml:space="preserve"> процессом.</w:t>
            </w:r>
          </w:p>
          <w:p w:rsidR="00800716" w:rsidRPr="00BD0C35" w:rsidRDefault="00F21445" w:rsidP="009E042C">
            <w:pPr>
              <w:pStyle w:val="a5"/>
              <w:numPr>
                <w:ilvl w:val="0"/>
                <w:numId w:val="5"/>
              </w:numPr>
              <w:autoSpaceDE w:val="0"/>
              <w:autoSpaceDN w:val="0"/>
              <w:adjustRightInd w:val="0"/>
              <w:spacing w:line="360" w:lineRule="auto"/>
              <w:ind w:firstLine="567"/>
              <w:rPr>
                <w:rFonts w:ascii="Times New Roman" w:eastAsia="SymbolMT" w:hAnsi="Times New Roman" w:cs="Times New Roman"/>
                <w:sz w:val="24"/>
                <w:szCs w:val="24"/>
                <w:lang w:val="ru-RU"/>
              </w:rPr>
            </w:pPr>
            <w:r w:rsidRPr="00BD0C35">
              <w:rPr>
                <w:rFonts w:ascii="Times New Roman" w:eastAsia="SymbolMT" w:hAnsi="Times New Roman" w:cs="Times New Roman"/>
                <w:sz w:val="24"/>
                <w:szCs w:val="24"/>
                <w:lang w:val="ru-RU"/>
              </w:rPr>
              <w:t>Рост достижений всех участников инновационного процессав конкурсах, проектах, олимпиадах, в том числедистанционных.</w:t>
            </w:r>
          </w:p>
          <w:p w:rsidR="00F21445" w:rsidRPr="00BD0C35" w:rsidRDefault="00800716" w:rsidP="009E042C">
            <w:pPr>
              <w:pStyle w:val="a5"/>
              <w:numPr>
                <w:ilvl w:val="0"/>
                <w:numId w:val="5"/>
              </w:num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Повышение рейтинговой оценки школ в муниципалитете.</w:t>
            </w:r>
          </w:p>
        </w:tc>
      </w:tr>
      <w:tr w:rsidR="00F21445" w:rsidRPr="009E042C" w:rsidTr="00D34AE5">
        <w:tc>
          <w:tcPr>
            <w:tcW w:w="2943" w:type="dxa"/>
          </w:tcPr>
          <w:p w:rsidR="00F21445" w:rsidRPr="00BD0C35" w:rsidRDefault="00F21445" w:rsidP="009E042C">
            <w:pPr>
              <w:spacing w:line="360" w:lineRule="auto"/>
              <w:ind w:firstLine="567"/>
              <w:rPr>
                <w:rFonts w:ascii="Times New Roman" w:hAnsi="Times New Roman" w:cs="Times New Roman"/>
                <w:sz w:val="24"/>
                <w:szCs w:val="24"/>
                <w:lang w:val="ru-RU"/>
              </w:rPr>
            </w:pPr>
          </w:p>
        </w:tc>
        <w:tc>
          <w:tcPr>
            <w:tcW w:w="11766" w:type="dxa"/>
          </w:tcPr>
          <w:p w:rsidR="00F21445" w:rsidRPr="00BD0C35" w:rsidRDefault="00F21445" w:rsidP="009E042C">
            <w:pPr>
              <w:spacing w:line="360" w:lineRule="auto"/>
              <w:ind w:firstLine="567"/>
              <w:rPr>
                <w:rFonts w:ascii="Times New Roman" w:hAnsi="Times New Roman" w:cs="Times New Roman"/>
                <w:sz w:val="24"/>
                <w:szCs w:val="24"/>
                <w:lang w:val="ru-RU"/>
              </w:rPr>
            </w:pPr>
          </w:p>
        </w:tc>
      </w:tr>
    </w:tbl>
    <w:p w:rsidR="00502C40" w:rsidRPr="00BD0C35" w:rsidRDefault="00502C40" w:rsidP="009E042C">
      <w:pPr>
        <w:spacing w:line="360" w:lineRule="auto"/>
        <w:ind w:firstLine="567"/>
        <w:rPr>
          <w:rFonts w:ascii="Times New Roman" w:hAnsi="Times New Roman" w:cs="Times New Roman"/>
          <w:sz w:val="24"/>
          <w:szCs w:val="24"/>
          <w:lang w:val="ru-RU"/>
        </w:rPr>
      </w:pPr>
    </w:p>
    <w:p w:rsidR="00DC1C60" w:rsidRPr="00BD0C35" w:rsidRDefault="00DC1C60" w:rsidP="009E042C">
      <w:pPr>
        <w:spacing w:line="360" w:lineRule="auto"/>
        <w:ind w:firstLine="567"/>
        <w:rPr>
          <w:rFonts w:ascii="Times New Roman" w:hAnsi="Times New Roman" w:cs="Times New Roman"/>
          <w:sz w:val="24"/>
          <w:szCs w:val="24"/>
          <w:lang w:val="ru-RU"/>
        </w:rPr>
      </w:pPr>
    </w:p>
    <w:p w:rsidR="009E042C" w:rsidRDefault="009E042C">
      <w:pPr>
        <w:rPr>
          <w:rFonts w:ascii="Times New Roman" w:hAnsi="Times New Roman" w:cs="Times New Roman"/>
          <w:b/>
          <w:bCs/>
          <w:sz w:val="24"/>
          <w:szCs w:val="24"/>
          <w:lang w:val="ru-RU"/>
        </w:rPr>
      </w:pPr>
      <w:r>
        <w:rPr>
          <w:rFonts w:ascii="Times New Roman" w:hAnsi="Times New Roman" w:cs="Times New Roman"/>
          <w:b/>
          <w:bCs/>
          <w:sz w:val="24"/>
          <w:szCs w:val="24"/>
          <w:lang w:val="ru-RU"/>
        </w:rPr>
        <w:br w:type="page"/>
      </w:r>
    </w:p>
    <w:p w:rsidR="001A7E3B" w:rsidRPr="00BD0C35" w:rsidRDefault="001A7E3B"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lastRenderedPageBreak/>
        <w:t>Глос</w:t>
      </w:r>
      <w:r w:rsidR="002B5725" w:rsidRPr="00BD0C35">
        <w:rPr>
          <w:rFonts w:ascii="Times New Roman" w:hAnsi="Times New Roman" w:cs="Times New Roman"/>
          <w:b/>
          <w:bCs/>
          <w:sz w:val="24"/>
          <w:szCs w:val="24"/>
          <w:lang w:val="ru-RU"/>
        </w:rPr>
        <w:t>с</w:t>
      </w:r>
      <w:r w:rsidRPr="00BD0C35">
        <w:rPr>
          <w:rFonts w:ascii="Times New Roman" w:hAnsi="Times New Roman" w:cs="Times New Roman"/>
          <w:b/>
          <w:bCs/>
          <w:sz w:val="24"/>
          <w:szCs w:val="24"/>
          <w:lang w:val="ru-RU"/>
        </w:rPr>
        <w:t>арий</w:t>
      </w:r>
      <w:r w:rsidRPr="00BD0C35">
        <w:rPr>
          <w:rFonts w:ascii="Times New Roman" w:hAnsi="Times New Roman" w:cs="Times New Roman"/>
          <w:sz w:val="24"/>
          <w:szCs w:val="24"/>
          <w:lang w:val="ru-RU"/>
        </w:rPr>
        <w:t>:</w:t>
      </w:r>
    </w:p>
    <w:p w:rsidR="001A7E3B" w:rsidRPr="00BD0C35" w:rsidRDefault="001A7E3B"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В настоящее время в нашей стране </w:t>
      </w:r>
      <w:r w:rsidRPr="00BD0C35">
        <w:rPr>
          <w:rFonts w:ascii="Times New Roman" w:hAnsi="Times New Roman" w:cs="Times New Roman"/>
          <w:b/>
          <w:bCs/>
          <w:sz w:val="24"/>
          <w:szCs w:val="24"/>
          <w:lang w:val="ru-RU"/>
        </w:rPr>
        <w:t xml:space="preserve">сетевое взаимодействие </w:t>
      </w:r>
      <w:r w:rsidRPr="00BD0C35">
        <w:rPr>
          <w:rFonts w:ascii="Times New Roman" w:hAnsi="Times New Roman" w:cs="Times New Roman"/>
          <w:sz w:val="24"/>
          <w:szCs w:val="24"/>
          <w:lang w:val="ru-RU"/>
        </w:rPr>
        <w:t>в сфере образования понимается как горизонтальное взаимодействие (разное по типу и масштабу) между образовательными учреждениями по распространению функционала и ресурсов для достижения общих целей и решения общих задач.</w:t>
      </w:r>
    </w:p>
    <w:p w:rsidR="001A7E3B" w:rsidRPr="00BD0C35" w:rsidRDefault="001A7E3B"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Образовательная сеть </w:t>
      </w:r>
      <w:r w:rsidRPr="00BD0C35">
        <w:rPr>
          <w:rFonts w:ascii="Times New Roman" w:hAnsi="Times New Roman" w:cs="Times New Roman"/>
          <w:sz w:val="24"/>
          <w:szCs w:val="24"/>
          <w:lang w:val="ru-RU"/>
        </w:rPr>
        <w:t>это объединение образовательных учреждений, групп и индивидов, действующих скоординировано на продолжительной основе по достижению согласованных целей. И основная идея такой сети это конкурентное сотрудничество. Организация сетевого взаимодействие основывается на доверии и уважении, кооперации, адаптации, обязательства и сетевой позиции.</w:t>
      </w:r>
    </w:p>
    <w:p w:rsidR="00D63929" w:rsidRPr="00BD0C35" w:rsidRDefault="00D63929" w:rsidP="009E042C">
      <w:pPr>
        <w:pStyle w:val="a3"/>
        <w:shd w:val="clear" w:color="auto" w:fill="FFFFFF"/>
        <w:spacing w:before="0" w:beforeAutospacing="0" w:after="150" w:afterAutospacing="0" w:line="360" w:lineRule="auto"/>
        <w:ind w:firstLine="567"/>
        <w:rPr>
          <w:color w:val="333333"/>
        </w:rPr>
      </w:pPr>
      <w:r w:rsidRPr="00BD0C35">
        <w:rPr>
          <w:color w:val="333333"/>
        </w:rPr>
        <w:t xml:space="preserve"> Под</w:t>
      </w:r>
      <w:r w:rsidRPr="00BD0C35">
        <w:rPr>
          <w:rStyle w:val="apple-converted-space"/>
          <w:color w:val="333333"/>
        </w:rPr>
        <w:t> </w:t>
      </w:r>
      <w:r w:rsidRPr="00BD0C35">
        <w:rPr>
          <w:b/>
          <w:bCs/>
          <w:color w:val="333333"/>
        </w:rPr>
        <w:t>этнокультурной компетентностью</w:t>
      </w:r>
      <w:r w:rsidRPr="00BD0C35">
        <w:rPr>
          <w:rStyle w:val="apple-converted-space"/>
          <w:color w:val="333333"/>
        </w:rPr>
        <w:t> </w:t>
      </w:r>
      <w:r w:rsidRPr="00BD0C35">
        <w:rPr>
          <w:color w:val="333333"/>
        </w:rPr>
        <w:t>мы понимаем свойство личности, выражающееся в наличии совокупности объективных представлений и знаний о той или иной культуре, реализующейся через умения, навыки и модели поведения, способствующие эффективному межэтническому взаимопониманию и взаимодействию</w:t>
      </w:r>
      <w:proofErr w:type="gramStart"/>
      <w:r w:rsidRPr="00BD0C35">
        <w:rPr>
          <w:color w:val="333333"/>
        </w:rPr>
        <w:t>.Ф</w:t>
      </w:r>
      <w:proofErr w:type="gramEnd"/>
      <w:r w:rsidRPr="00BD0C35">
        <w:rPr>
          <w:color w:val="333333"/>
        </w:rPr>
        <w:t xml:space="preserve">ормирование этнокультурной компетентности предполагает введение ребенка изначально в родную для него, а затем и иные культуры. При этом, как отмечает М. </w:t>
      </w:r>
      <w:proofErr w:type="spellStart"/>
      <w:r w:rsidRPr="00BD0C35">
        <w:rPr>
          <w:color w:val="333333"/>
        </w:rPr>
        <w:t>Беннет</w:t>
      </w:r>
      <w:proofErr w:type="spellEnd"/>
      <w:r w:rsidRPr="00BD0C35">
        <w:rPr>
          <w:color w:val="333333"/>
        </w:rPr>
        <w:t>, вначале у ребенка должна быть сформирована готовность признавать этнокультурные различия как что-то позитивное, которая затем должна развиться в способность к межэтническому пониманию и диалогу.</w:t>
      </w:r>
      <w:r w:rsidRPr="00BD0C35">
        <w:rPr>
          <w:rStyle w:val="apple-converted-space"/>
          <w:color w:val="333333"/>
        </w:rPr>
        <w:t> </w:t>
      </w:r>
    </w:p>
    <w:p w:rsidR="00D63929" w:rsidRPr="00BD0C35" w:rsidRDefault="00D63929" w:rsidP="009E042C">
      <w:pPr>
        <w:pStyle w:val="a3"/>
        <w:shd w:val="clear" w:color="auto" w:fill="FFFFFF"/>
        <w:spacing w:before="0" w:beforeAutospacing="0" w:after="150" w:afterAutospacing="0" w:line="360" w:lineRule="auto"/>
        <w:ind w:firstLine="567"/>
      </w:pPr>
      <w:r w:rsidRPr="00BD0C35">
        <w:rPr>
          <w:color w:val="333333"/>
        </w:rPr>
        <w:t>В качестве механизмов формирования этнокультурной компетентности у школьников выступают обучение, воспитание, деятельность и общение.</w:t>
      </w:r>
    </w:p>
    <w:p w:rsidR="001A7E3B" w:rsidRPr="00BD0C35" w:rsidRDefault="001A7E3B"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Универсальные учебные действия (УУД) </w:t>
      </w:r>
      <w:r w:rsidRPr="00BD0C35">
        <w:rPr>
          <w:rFonts w:ascii="Times New Roman" w:hAnsi="Times New Roman" w:cs="Times New Roman"/>
          <w:sz w:val="24"/>
          <w:szCs w:val="24"/>
          <w:lang w:val="ru-RU"/>
        </w:rPr>
        <w:t xml:space="preserve">–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Основой функционирования образовательной сети является конкретные проекты, создаваемые на основе сетевого взаимодействия. Решения задач будет сопровождаться изменениями в механизмах взаимоотношений между элементами сети. Образовательные сеть кооперирует образовательные ресурсы, расширяет спектр вариативных образовательных программ, что в свою </w:t>
      </w:r>
      <w:r w:rsidRPr="00BD0C35">
        <w:rPr>
          <w:rFonts w:ascii="Times New Roman" w:hAnsi="Times New Roman" w:cs="Times New Roman"/>
          <w:sz w:val="24"/>
          <w:szCs w:val="24"/>
          <w:lang w:val="ru-RU"/>
        </w:rPr>
        <w:lastRenderedPageBreak/>
        <w:t xml:space="preserve">очередь дает большую возможность </w:t>
      </w:r>
      <w:proofErr w:type="gramStart"/>
      <w:r w:rsidRPr="00BD0C35">
        <w:rPr>
          <w:rFonts w:ascii="Times New Roman" w:hAnsi="Times New Roman" w:cs="Times New Roman"/>
          <w:sz w:val="24"/>
          <w:szCs w:val="24"/>
          <w:lang w:val="ru-RU"/>
        </w:rPr>
        <w:t>обучающимся</w:t>
      </w:r>
      <w:proofErr w:type="gramEnd"/>
      <w:r w:rsidRPr="00BD0C35">
        <w:rPr>
          <w:rFonts w:ascii="Times New Roman" w:hAnsi="Times New Roman" w:cs="Times New Roman"/>
          <w:sz w:val="24"/>
          <w:szCs w:val="24"/>
          <w:lang w:val="ru-RU"/>
        </w:rPr>
        <w:t xml:space="preserve"> конкретного образовательного учреждения через сетевое взаимодействие строить индивидуальную образовательную траекторию.</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2.3. Направления реализации инновационногоПроекта.</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1. </w:t>
      </w:r>
      <w:r w:rsidRPr="00BD0C35">
        <w:rPr>
          <w:rFonts w:ascii="Times New Roman" w:hAnsi="Times New Roman" w:cs="Times New Roman"/>
          <w:sz w:val="24"/>
          <w:szCs w:val="24"/>
          <w:lang w:val="ru-RU"/>
        </w:rPr>
        <w:t>Меры, направленные на создание условий для повышения качества образования,</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развития ключевых компетенций и УУД, для возможности выбора индивидуальной</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образовательной траектории на основе сетевых образовательных программ и</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кооперации ресурсов образовательных учреждений:</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Мониторинг участников образовательного процесса готовности к реализацииПроекта.</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Создание нормативно-правовой базы (локальные акты, приказы ОУ, договорыо взаимодейс</w:t>
      </w:r>
      <w:r w:rsidRPr="00BD0C35">
        <w:rPr>
          <w:rFonts w:ascii="Times New Roman" w:hAnsi="Times New Roman" w:cs="Times New Roman"/>
          <w:sz w:val="24"/>
          <w:szCs w:val="24"/>
          <w:lang w:val="ru-RU"/>
        </w:rPr>
        <w:t xml:space="preserve">твии между общеобразовательными </w:t>
      </w:r>
      <w:r w:rsidR="00615CBD" w:rsidRPr="00BD0C35">
        <w:rPr>
          <w:rFonts w:ascii="Times New Roman" w:hAnsi="Times New Roman" w:cs="Times New Roman"/>
          <w:sz w:val="24"/>
          <w:szCs w:val="24"/>
          <w:lang w:val="ru-RU"/>
        </w:rPr>
        <w:t xml:space="preserve">учреждениями, договоры </w:t>
      </w:r>
      <w:proofErr w:type="spellStart"/>
      <w:r w:rsidR="00615CBD" w:rsidRPr="00BD0C35">
        <w:rPr>
          <w:rFonts w:ascii="Times New Roman" w:hAnsi="Times New Roman" w:cs="Times New Roman"/>
          <w:sz w:val="24"/>
          <w:szCs w:val="24"/>
          <w:lang w:val="ru-RU"/>
        </w:rPr>
        <w:t>сродителями</w:t>
      </w:r>
      <w:proofErr w:type="spellEnd"/>
      <w:r w:rsidR="00615CBD" w:rsidRPr="00BD0C35">
        <w:rPr>
          <w:rFonts w:ascii="Times New Roman" w:hAnsi="Times New Roman" w:cs="Times New Roman"/>
          <w:sz w:val="24"/>
          <w:szCs w:val="24"/>
          <w:lang w:val="ru-RU"/>
        </w:rPr>
        <w:t xml:space="preserve"> (законными представителями) и др.).</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proofErr w:type="gramStart"/>
      <w:r w:rsidRPr="00BD0C35">
        <w:rPr>
          <w:rFonts w:ascii="Times New Roman" w:eastAsia="Arial Unicode MS" w:hAnsi="Times New Roman" w:cs="Times New Roman"/>
          <w:sz w:val="24"/>
          <w:szCs w:val="24"/>
          <w:lang w:val="ru-RU"/>
        </w:rPr>
        <w:t>-</w:t>
      </w:r>
      <w:r w:rsidR="00615CBD" w:rsidRPr="00BD0C35">
        <w:rPr>
          <w:rFonts w:ascii="Times New Roman" w:hAnsi="Times New Roman" w:cs="Times New Roman"/>
          <w:sz w:val="24"/>
          <w:szCs w:val="24"/>
          <w:lang w:val="ru-RU"/>
        </w:rPr>
        <w:t>Апробация различным моделей сетевого взаимодействия (ВУЗ – школа, школа</w:t>
      </w:r>
      <w:r w:rsidRPr="00BD0C35">
        <w:rPr>
          <w:rFonts w:ascii="Times New Roman" w:hAnsi="Times New Roman" w:cs="Times New Roman"/>
          <w:sz w:val="24"/>
          <w:szCs w:val="24"/>
          <w:lang w:val="ru-RU"/>
        </w:rPr>
        <w:t>-</w:t>
      </w:r>
      <w:r w:rsidR="00615CBD" w:rsidRPr="00BD0C35">
        <w:rPr>
          <w:rFonts w:ascii="Times New Roman" w:hAnsi="Times New Roman" w:cs="Times New Roman"/>
          <w:sz w:val="24"/>
          <w:szCs w:val="24"/>
          <w:lang w:val="ru-RU"/>
        </w:rPr>
        <w:t>обучающийся, ВУЗ – обучающийся, школа – школа, школа – УДОД).</w:t>
      </w:r>
      <w:proofErr w:type="gramEnd"/>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w:t>
      </w:r>
      <w:r w:rsidR="00615CBD" w:rsidRPr="00BD0C35">
        <w:rPr>
          <w:rFonts w:ascii="Times New Roman" w:hAnsi="Times New Roman" w:cs="Times New Roman"/>
          <w:sz w:val="24"/>
          <w:szCs w:val="24"/>
          <w:lang w:val="ru-RU"/>
        </w:rPr>
        <w:t>Разработка, апробация индивидуальных образовательных траекторий.</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w:t>
      </w:r>
      <w:r w:rsidR="00615CBD" w:rsidRPr="00BD0C35">
        <w:rPr>
          <w:rFonts w:ascii="Times New Roman" w:hAnsi="Times New Roman" w:cs="Times New Roman"/>
          <w:sz w:val="24"/>
          <w:szCs w:val="24"/>
          <w:lang w:val="ru-RU"/>
        </w:rPr>
        <w:t>Психолого-педагогическое сопровождение индивидуального развития.</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w:t>
      </w:r>
      <w:r w:rsidR="00615CBD" w:rsidRPr="00BD0C35">
        <w:rPr>
          <w:rFonts w:ascii="Times New Roman" w:hAnsi="Times New Roman" w:cs="Times New Roman"/>
          <w:sz w:val="24"/>
          <w:szCs w:val="24"/>
          <w:lang w:val="ru-RU"/>
        </w:rPr>
        <w:t>Разработка механизма сетевого взаимодействия (журналы успеваемости ипосещаемости, зачетные книжки, зачетные работы и др.).</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SymbolMT" w:hAnsi="Times New Roman" w:cs="Times New Roman"/>
          <w:sz w:val="24"/>
          <w:szCs w:val="24"/>
          <w:lang w:val="ru-RU"/>
        </w:rPr>
        <w:t>-</w:t>
      </w:r>
      <w:r w:rsidR="00615CBD" w:rsidRPr="00BD0C35">
        <w:rPr>
          <w:rFonts w:ascii="Times New Roman" w:hAnsi="Times New Roman" w:cs="Times New Roman"/>
          <w:sz w:val="24"/>
          <w:szCs w:val="24"/>
          <w:lang w:val="ru-RU"/>
        </w:rPr>
        <w:t>Организация на базе школы работы профильных сетевых групп погуманитарному и естественнонаучному направлению (определение сетевыхпедагогов, составление расписания работы сетевых групп и др.).</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w:t>
      </w:r>
      <w:r w:rsidR="00615CBD" w:rsidRPr="00BD0C35">
        <w:rPr>
          <w:rFonts w:ascii="Times New Roman" w:hAnsi="Times New Roman" w:cs="Times New Roman"/>
          <w:sz w:val="24"/>
          <w:szCs w:val="24"/>
          <w:lang w:val="ru-RU"/>
        </w:rPr>
        <w:t>Разработка и экспертиза сетевых образовательных программ по различнымнаправлениям.</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w:t>
      </w:r>
      <w:r w:rsidR="00615CBD" w:rsidRPr="00BD0C35">
        <w:rPr>
          <w:rFonts w:ascii="Times New Roman" w:hAnsi="Times New Roman" w:cs="Times New Roman"/>
          <w:sz w:val="24"/>
          <w:szCs w:val="24"/>
          <w:lang w:val="ru-RU"/>
        </w:rPr>
        <w:t xml:space="preserve">Мониторинг (текущий, промежуточный, итоговый) качества образования </w:t>
      </w:r>
      <w:proofErr w:type="spellStart"/>
      <w:r w:rsidR="00615CBD" w:rsidRPr="00BD0C35">
        <w:rPr>
          <w:rFonts w:ascii="Times New Roman" w:hAnsi="Times New Roman" w:cs="Times New Roman"/>
          <w:sz w:val="24"/>
          <w:szCs w:val="24"/>
          <w:lang w:val="ru-RU"/>
        </w:rPr>
        <w:t>исформированности</w:t>
      </w:r>
      <w:proofErr w:type="spellEnd"/>
      <w:r w:rsidR="00615CBD" w:rsidRPr="00BD0C35">
        <w:rPr>
          <w:rFonts w:ascii="Times New Roman" w:hAnsi="Times New Roman" w:cs="Times New Roman"/>
          <w:sz w:val="24"/>
          <w:szCs w:val="24"/>
          <w:lang w:val="ru-RU"/>
        </w:rPr>
        <w:t xml:space="preserve"> ключевых компетенций и УУД.</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2. </w:t>
      </w:r>
      <w:r w:rsidRPr="00BD0C35">
        <w:rPr>
          <w:rFonts w:ascii="Times New Roman" w:hAnsi="Times New Roman" w:cs="Times New Roman"/>
          <w:sz w:val="24"/>
          <w:szCs w:val="24"/>
          <w:lang w:val="ru-RU"/>
        </w:rPr>
        <w:t>Меры, направленные на создание условий для внедрения новых технологийобучения педагогическими работниками школы, используя сетевое взаимодействиес образовательными учреждениями разного типа:</w:t>
      </w:r>
    </w:p>
    <w:p w:rsidR="00615CBD" w:rsidRPr="00BD0C35" w:rsidRDefault="00FF1BD9"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lastRenderedPageBreak/>
        <w:t xml:space="preserve">- </w:t>
      </w:r>
      <w:r w:rsidR="00615CBD" w:rsidRPr="00BD0C35">
        <w:rPr>
          <w:rFonts w:ascii="Times New Roman" w:hAnsi="Times New Roman" w:cs="Times New Roman"/>
          <w:sz w:val="24"/>
          <w:szCs w:val="24"/>
          <w:lang w:val="ru-RU"/>
        </w:rPr>
        <w:t>Развитие системы повышения квалификации персонала (педагогического иадминистративного)</w:t>
      </w:r>
      <w:r w:rsidRPr="00BD0C35">
        <w:rPr>
          <w:rFonts w:ascii="Times New Roman" w:hAnsi="Times New Roman" w:cs="Times New Roman"/>
          <w:sz w:val="24"/>
          <w:szCs w:val="24"/>
          <w:lang w:val="ru-RU"/>
        </w:rPr>
        <w:t xml:space="preserve"> через сетевое взаимодействие и </w:t>
      </w:r>
      <w:r w:rsidR="00615CBD" w:rsidRPr="00BD0C35">
        <w:rPr>
          <w:rFonts w:ascii="Times New Roman" w:hAnsi="Times New Roman" w:cs="Times New Roman"/>
          <w:sz w:val="24"/>
          <w:szCs w:val="24"/>
          <w:lang w:val="ru-RU"/>
        </w:rPr>
        <w:t>дистанционныетехнологии.</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Организация повышения квалификации педаго</w:t>
      </w:r>
      <w:r w:rsidRPr="00BD0C35">
        <w:rPr>
          <w:rFonts w:ascii="Times New Roman" w:hAnsi="Times New Roman" w:cs="Times New Roman"/>
          <w:sz w:val="24"/>
          <w:szCs w:val="24"/>
          <w:lang w:val="ru-RU"/>
        </w:rPr>
        <w:t>г</w:t>
      </w:r>
      <w:r w:rsidR="00615CBD" w:rsidRPr="00BD0C35">
        <w:rPr>
          <w:rFonts w:ascii="Times New Roman" w:hAnsi="Times New Roman" w:cs="Times New Roman"/>
          <w:sz w:val="24"/>
          <w:szCs w:val="24"/>
          <w:lang w:val="ru-RU"/>
        </w:rPr>
        <w:t>ических работников,реализующих сетевое профильное обучение.</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Расширение возможностей для обобщения и тиражирования педагогическогоопыта в условиях сетевого взаимодействия с образовательными учреждениями.</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 xml:space="preserve">Проведение методических семинаров, мастер-классов (обучающих, практико-ориентированных и др.), </w:t>
      </w:r>
      <w:proofErr w:type="spellStart"/>
      <w:r w:rsidR="00615CBD" w:rsidRPr="00BD0C35">
        <w:rPr>
          <w:rFonts w:ascii="Times New Roman" w:hAnsi="Times New Roman" w:cs="Times New Roman"/>
          <w:sz w:val="24"/>
          <w:szCs w:val="24"/>
          <w:lang w:val="ru-RU"/>
        </w:rPr>
        <w:t>вебинаров</w:t>
      </w:r>
      <w:proofErr w:type="spellEnd"/>
      <w:r w:rsidR="00615CBD" w:rsidRPr="00BD0C35">
        <w:rPr>
          <w:rFonts w:ascii="Times New Roman" w:hAnsi="Times New Roman" w:cs="Times New Roman"/>
          <w:sz w:val="24"/>
          <w:szCs w:val="24"/>
          <w:lang w:val="ru-RU"/>
        </w:rPr>
        <w:t>, дебатов.</w:t>
      </w:r>
    </w:p>
    <w:p w:rsidR="00615CBD" w:rsidRPr="00BD0C35" w:rsidRDefault="00615CBD"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t xml:space="preserve">3. </w:t>
      </w:r>
      <w:r w:rsidRPr="00BD0C35">
        <w:rPr>
          <w:rFonts w:ascii="Times New Roman" w:hAnsi="Times New Roman" w:cs="Times New Roman"/>
          <w:sz w:val="24"/>
          <w:szCs w:val="24"/>
          <w:lang w:val="ru-RU"/>
        </w:rPr>
        <w:t>Меры, направленные на создание условий для совершенствования уровня учебно-методического и технологического обеспечения образовательных программ наоснове сетевых образовательных программ и современных информационныхтехнологий:</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Мониторинг потребности школы в современном оборудовании, УМК.</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Приобретения современного оборудования, учебно-методических комплексов.</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Обеспечение расходными материалами, необходимыми для организацииучебного процесса на о</w:t>
      </w:r>
      <w:r w:rsidRPr="00BD0C35">
        <w:rPr>
          <w:rFonts w:ascii="Times New Roman" w:hAnsi="Times New Roman" w:cs="Times New Roman"/>
          <w:sz w:val="24"/>
          <w:szCs w:val="24"/>
          <w:lang w:val="ru-RU"/>
        </w:rPr>
        <w:t xml:space="preserve">снове сетевого взаимодействия с </w:t>
      </w:r>
      <w:r w:rsidR="00615CBD" w:rsidRPr="00BD0C35">
        <w:rPr>
          <w:rFonts w:ascii="Times New Roman" w:hAnsi="Times New Roman" w:cs="Times New Roman"/>
          <w:sz w:val="24"/>
          <w:szCs w:val="24"/>
          <w:lang w:val="ru-RU"/>
        </w:rPr>
        <w:t>образовательнымиучреждениями разного типа.</w:t>
      </w:r>
    </w:p>
    <w:p w:rsidR="00615CBD" w:rsidRPr="00BD0C35" w:rsidRDefault="00560EC6"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eastAsia="Arial Unicode MS" w:hAnsi="Times New Roman" w:cs="Times New Roman"/>
          <w:sz w:val="24"/>
          <w:szCs w:val="24"/>
          <w:lang w:val="ru-RU"/>
        </w:rPr>
        <w:t xml:space="preserve">- </w:t>
      </w:r>
      <w:r w:rsidR="00615CBD" w:rsidRPr="00BD0C35">
        <w:rPr>
          <w:rFonts w:ascii="Times New Roman" w:hAnsi="Times New Roman" w:cs="Times New Roman"/>
          <w:sz w:val="24"/>
          <w:szCs w:val="24"/>
          <w:lang w:val="ru-RU"/>
        </w:rPr>
        <w:t>Мониторинг эффективности использования современного оборудования иуч</w:t>
      </w:r>
      <w:r w:rsidRPr="00BD0C35">
        <w:rPr>
          <w:rFonts w:ascii="Times New Roman" w:hAnsi="Times New Roman" w:cs="Times New Roman"/>
          <w:sz w:val="24"/>
          <w:szCs w:val="24"/>
          <w:lang w:val="ru-RU"/>
        </w:rPr>
        <w:t>ебно-методических комплексов.</w:t>
      </w:r>
    </w:p>
    <w:p w:rsidR="00560EC6" w:rsidRPr="00BD0C35" w:rsidRDefault="00560EC6" w:rsidP="009E042C">
      <w:pPr>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br w:type="page"/>
      </w:r>
    </w:p>
    <w:p w:rsidR="00615CBD" w:rsidRPr="00DA302B" w:rsidRDefault="00615CBD" w:rsidP="009E042C">
      <w:pPr>
        <w:spacing w:line="360" w:lineRule="auto"/>
        <w:ind w:firstLine="567"/>
        <w:rPr>
          <w:rFonts w:ascii="Times New Roman" w:hAnsi="Times New Roman" w:cs="Times New Roman"/>
          <w:b/>
          <w:sz w:val="24"/>
          <w:szCs w:val="24"/>
          <w:lang w:val="ru-RU"/>
        </w:rPr>
      </w:pPr>
      <w:r w:rsidRPr="00DA302B">
        <w:rPr>
          <w:rFonts w:ascii="Times New Roman" w:hAnsi="Times New Roman" w:cs="Times New Roman"/>
          <w:b/>
          <w:sz w:val="24"/>
          <w:szCs w:val="24"/>
          <w:lang w:val="ru-RU"/>
        </w:rPr>
        <w:lastRenderedPageBreak/>
        <w:t>3. Ресурсное обеспечение инновационного Проекта.</w:t>
      </w:r>
    </w:p>
    <w:tbl>
      <w:tblPr>
        <w:tblStyle w:val="a4"/>
        <w:tblW w:w="0" w:type="auto"/>
        <w:tblLook w:val="04A0"/>
      </w:tblPr>
      <w:tblGrid>
        <w:gridCol w:w="7393"/>
        <w:gridCol w:w="7393"/>
      </w:tblGrid>
      <w:tr w:rsidR="00615CBD" w:rsidRPr="009E042C" w:rsidTr="00DA302B">
        <w:trPr>
          <w:trHeight w:val="1632"/>
        </w:trPr>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Организационно-управленческие</w:t>
            </w:r>
          </w:p>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ресурсы</w:t>
            </w:r>
          </w:p>
          <w:p w:rsidR="00615CBD" w:rsidRPr="00BD0C35" w:rsidRDefault="00615CBD" w:rsidP="009E042C">
            <w:pPr>
              <w:spacing w:line="360" w:lineRule="auto"/>
              <w:ind w:firstLine="567"/>
              <w:rPr>
                <w:rFonts w:ascii="Times New Roman" w:hAnsi="Times New Roman" w:cs="Times New Roman"/>
                <w:sz w:val="24"/>
                <w:szCs w:val="24"/>
                <w:lang w:val="ru-RU"/>
              </w:rPr>
            </w:pPr>
          </w:p>
        </w:tc>
        <w:tc>
          <w:tcPr>
            <w:tcW w:w="7393" w:type="dxa"/>
          </w:tcPr>
          <w:p w:rsidR="00615CBD" w:rsidRPr="00BD0C35" w:rsidRDefault="00615CBD" w:rsidP="00DA302B">
            <w:pPr>
              <w:spacing w:line="360" w:lineRule="auto"/>
              <w:ind w:firstLine="567"/>
              <w:jc w:val="both"/>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Администрация школы, рабочая группа </w:t>
            </w:r>
            <w:proofErr w:type="gramStart"/>
            <w:r w:rsidRPr="00BD0C35">
              <w:rPr>
                <w:rFonts w:ascii="Times New Roman" w:hAnsi="Times New Roman" w:cs="Times New Roman"/>
                <w:sz w:val="24"/>
                <w:szCs w:val="24"/>
                <w:lang w:val="ru-RU"/>
              </w:rPr>
              <w:t>по</w:t>
            </w:r>
            <w:proofErr w:type="gramEnd"/>
          </w:p>
          <w:p w:rsidR="00615CBD" w:rsidRPr="00BD0C35" w:rsidRDefault="00615CBD" w:rsidP="00DA302B">
            <w:pPr>
              <w:spacing w:line="360" w:lineRule="auto"/>
              <w:ind w:firstLine="567"/>
              <w:jc w:val="both"/>
              <w:rPr>
                <w:rFonts w:ascii="Times New Roman" w:hAnsi="Times New Roman" w:cs="Times New Roman"/>
                <w:sz w:val="24"/>
                <w:szCs w:val="24"/>
                <w:lang w:val="ru-RU"/>
              </w:rPr>
            </w:pPr>
            <w:r w:rsidRPr="00BD0C35">
              <w:rPr>
                <w:rFonts w:ascii="Times New Roman" w:hAnsi="Times New Roman" w:cs="Times New Roman"/>
                <w:sz w:val="24"/>
                <w:szCs w:val="24"/>
                <w:lang w:val="ru-RU"/>
              </w:rPr>
              <w:t>разработке Проекта, Координационный совет,</w:t>
            </w:r>
          </w:p>
          <w:p w:rsidR="00615CBD" w:rsidRPr="00BD0C35" w:rsidRDefault="00615CBD" w:rsidP="00DA302B">
            <w:pPr>
              <w:spacing w:line="360" w:lineRule="auto"/>
              <w:ind w:firstLine="567"/>
              <w:jc w:val="both"/>
              <w:rPr>
                <w:rFonts w:ascii="Times New Roman" w:hAnsi="Times New Roman" w:cs="Times New Roman"/>
                <w:sz w:val="24"/>
                <w:szCs w:val="24"/>
                <w:lang w:val="ru-RU"/>
              </w:rPr>
            </w:pPr>
            <w:r w:rsidRPr="00BD0C35">
              <w:rPr>
                <w:rFonts w:ascii="Times New Roman" w:hAnsi="Times New Roman" w:cs="Times New Roman"/>
                <w:sz w:val="24"/>
                <w:szCs w:val="24"/>
                <w:lang w:val="ru-RU"/>
              </w:rPr>
              <w:t>руководители ОУ, кураторы реализации Проекта, соисполнители</w:t>
            </w:r>
          </w:p>
        </w:tc>
      </w:tr>
      <w:tr w:rsidR="00615CBD" w:rsidRPr="009E042C" w:rsidTr="00615CBD">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Кадровые ресурсы</w:t>
            </w:r>
          </w:p>
        </w:tc>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Педагогические работники </w:t>
            </w:r>
            <w:proofErr w:type="gramStart"/>
            <w:r w:rsidRPr="00BD0C35">
              <w:rPr>
                <w:rFonts w:ascii="Times New Roman" w:hAnsi="Times New Roman" w:cs="Times New Roman"/>
                <w:sz w:val="24"/>
                <w:szCs w:val="24"/>
                <w:lang w:val="ru-RU"/>
              </w:rPr>
              <w:t>общеобразовательных</w:t>
            </w:r>
            <w:proofErr w:type="gramEnd"/>
          </w:p>
          <w:p w:rsidR="00615CBD" w:rsidRPr="00BD0C35" w:rsidRDefault="00615CBD" w:rsidP="00DA302B">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учреждений разного типа</w:t>
            </w:r>
          </w:p>
        </w:tc>
      </w:tr>
      <w:tr w:rsidR="00615CBD" w:rsidRPr="00BD0C35" w:rsidTr="00615CBD">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Материально-технические ресурсы</w:t>
            </w:r>
          </w:p>
        </w:tc>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proofErr w:type="spellStart"/>
            <w:r w:rsidRPr="00BD0C35">
              <w:rPr>
                <w:rFonts w:ascii="Times New Roman" w:hAnsi="Times New Roman" w:cs="Times New Roman"/>
                <w:sz w:val="24"/>
                <w:szCs w:val="24"/>
                <w:lang w:val="ru-RU"/>
              </w:rPr>
              <w:t>Компютерное</w:t>
            </w:r>
            <w:proofErr w:type="spellEnd"/>
            <w:r w:rsidRPr="00BD0C35">
              <w:rPr>
                <w:rFonts w:ascii="Times New Roman" w:hAnsi="Times New Roman" w:cs="Times New Roman"/>
                <w:sz w:val="24"/>
                <w:szCs w:val="24"/>
                <w:lang w:val="ru-RU"/>
              </w:rPr>
              <w:t xml:space="preserve"> оборудование, оргтехника,</w:t>
            </w:r>
          </w:p>
          <w:p w:rsidR="00615CBD" w:rsidRPr="00BD0C35" w:rsidRDefault="00615CBD" w:rsidP="00DA302B">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расходные материалы</w:t>
            </w:r>
          </w:p>
        </w:tc>
      </w:tr>
      <w:tr w:rsidR="00615CBD" w:rsidRPr="009E042C" w:rsidTr="00DA302B">
        <w:trPr>
          <w:trHeight w:val="1178"/>
        </w:trPr>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Научно-методические ресурсы</w:t>
            </w:r>
          </w:p>
          <w:p w:rsidR="00615CBD" w:rsidRPr="00BD0C35" w:rsidRDefault="00615CBD" w:rsidP="009E042C">
            <w:pPr>
              <w:spacing w:line="360" w:lineRule="auto"/>
              <w:ind w:firstLine="567"/>
              <w:rPr>
                <w:rFonts w:ascii="Times New Roman" w:hAnsi="Times New Roman" w:cs="Times New Roman"/>
                <w:sz w:val="24"/>
                <w:szCs w:val="24"/>
                <w:lang w:val="ru-RU"/>
              </w:rPr>
            </w:pPr>
          </w:p>
        </w:tc>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Действующее законодательство, локальные акты и</w:t>
            </w:r>
          </w:p>
          <w:p w:rsidR="00615CBD" w:rsidRPr="00BD0C35" w:rsidRDefault="00615CBD" w:rsidP="00DA302B">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нормативно-правовое обеспечение Проекта научно-методических источников</w:t>
            </w:r>
          </w:p>
        </w:tc>
      </w:tr>
      <w:tr w:rsidR="00615CBD" w:rsidRPr="00BD0C35" w:rsidTr="00615CBD">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Финансовые ресурсы</w:t>
            </w:r>
          </w:p>
          <w:p w:rsidR="00615CBD" w:rsidRPr="00BD0C35" w:rsidRDefault="00615CBD" w:rsidP="009E042C">
            <w:pPr>
              <w:spacing w:line="360" w:lineRule="auto"/>
              <w:ind w:firstLine="567"/>
              <w:rPr>
                <w:rFonts w:ascii="Times New Roman" w:hAnsi="Times New Roman" w:cs="Times New Roman"/>
                <w:sz w:val="24"/>
                <w:szCs w:val="24"/>
                <w:lang w:val="ru-RU"/>
              </w:rPr>
            </w:pPr>
          </w:p>
        </w:tc>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Бюджетные средства, выделенные в текущемфинансовом году на осуществление мероприятий врамках проекта модернизации региональнойсистемы образования. Средства субвенции </w:t>
            </w:r>
            <w:proofErr w:type="gramStart"/>
            <w:r w:rsidRPr="00BD0C35">
              <w:rPr>
                <w:rFonts w:ascii="Times New Roman" w:hAnsi="Times New Roman" w:cs="Times New Roman"/>
                <w:sz w:val="24"/>
                <w:szCs w:val="24"/>
                <w:lang w:val="ru-RU"/>
              </w:rPr>
              <w:t>на</w:t>
            </w:r>
            <w:proofErr w:type="gramEnd"/>
          </w:p>
          <w:p w:rsidR="00615CBD" w:rsidRPr="00BD0C35" w:rsidRDefault="00615CBD" w:rsidP="00DA302B">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обеспечение государственных гарантий гражданна получение обязательного доступногобесплатного дошкольного, начального общего,основного общего, среднего (полного) общего образования. Привлеченные средства.</w:t>
            </w:r>
          </w:p>
        </w:tc>
      </w:tr>
      <w:tr w:rsidR="00615CBD" w:rsidRPr="009E042C" w:rsidTr="00DA302B">
        <w:trPr>
          <w:trHeight w:val="462"/>
        </w:trPr>
        <w:tc>
          <w:tcPr>
            <w:tcW w:w="7393" w:type="dxa"/>
          </w:tcPr>
          <w:p w:rsidR="00615CBD" w:rsidRPr="00BD0C35" w:rsidRDefault="00615CBD" w:rsidP="009E042C">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Информационные ресурсы</w:t>
            </w:r>
          </w:p>
          <w:p w:rsidR="00615CBD" w:rsidRPr="00BD0C35" w:rsidRDefault="00615CBD" w:rsidP="009E042C">
            <w:pPr>
              <w:spacing w:line="360" w:lineRule="auto"/>
              <w:ind w:firstLine="567"/>
              <w:rPr>
                <w:rFonts w:ascii="Times New Roman" w:hAnsi="Times New Roman" w:cs="Times New Roman"/>
                <w:sz w:val="24"/>
                <w:szCs w:val="24"/>
                <w:lang w:val="ru-RU"/>
              </w:rPr>
            </w:pPr>
          </w:p>
        </w:tc>
        <w:tc>
          <w:tcPr>
            <w:tcW w:w="7393" w:type="dxa"/>
          </w:tcPr>
          <w:p w:rsidR="00615CBD" w:rsidRPr="00BD0C35" w:rsidRDefault="00615CBD" w:rsidP="00DA302B">
            <w:pPr>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Официальный сайт школы, сайты ОУ, СМИ</w:t>
            </w:r>
            <w:r w:rsidR="00DA302B">
              <w:rPr>
                <w:rFonts w:ascii="Times New Roman" w:hAnsi="Times New Roman" w:cs="Times New Roman"/>
                <w:sz w:val="24"/>
                <w:szCs w:val="24"/>
                <w:lang w:val="ru-RU"/>
              </w:rPr>
              <w:t>.</w:t>
            </w:r>
          </w:p>
        </w:tc>
      </w:tr>
    </w:tbl>
    <w:p w:rsidR="00615CBD" w:rsidRPr="00BD0C35" w:rsidRDefault="00615CBD" w:rsidP="009E042C">
      <w:pPr>
        <w:spacing w:line="360" w:lineRule="auto"/>
        <w:ind w:firstLine="567"/>
        <w:rPr>
          <w:rFonts w:ascii="Times New Roman" w:hAnsi="Times New Roman" w:cs="Times New Roman"/>
          <w:sz w:val="24"/>
          <w:szCs w:val="24"/>
          <w:lang w:val="ru-RU"/>
        </w:rPr>
      </w:pPr>
    </w:p>
    <w:p w:rsidR="002B3147" w:rsidRPr="00BD0C35" w:rsidRDefault="002B3147" w:rsidP="00DA302B">
      <w:pPr>
        <w:spacing w:line="360" w:lineRule="auto"/>
        <w:ind w:firstLine="567"/>
        <w:rPr>
          <w:rFonts w:ascii="Times New Roman" w:hAnsi="Times New Roman" w:cs="Times New Roman"/>
          <w:sz w:val="24"/>
          <w:szCs w:val="24"/>
          <w:lang w:val="ru-RU"/>
        </w:rPr>
      </w:pPr>
      <w:r w:rsidRPr="00BD0C35">
        <w:rPr>
          <w:rFonts w:ascii="Times New Roman" w:hAnsi="Times New Roman" w:cs="Times New Roman"/>
          <w:b/>
          <w:bCs/>
          <w:sz w:val="24"/>
          <w:szCs w:val="24"/>
          <w:lang w:val="ru-RU"/>
        </w:rPr>
        <w:lastRenderedPageBreak/>
        <w:t xml:space="preserve">Справка из опыта работы взаимодействия « СЕТИ </w:t>
      </w:r>
      <w:r w:rsidRPr="00BD0C35">
        <w:rPr>
          <w:rFonts w:ascii="Times New Roman" w:hAnsi="Times New Roman" w:cs="Times New Roman"/>
          <w:b/>
          <w:sz w:val="24"/>
          <w:szCs w:val="24"/>
        </w:rPr>
        <w:t>mix</w:t>
      </w:r>
      <w:r w:rsidRPr="00BD0C35">
        <w:rPr>
          <w:rFonts w:ascii="Times New Roman" w:hAnsi="Times New Roman" w:cs="Times New Roman"/>
          <w:b/>
          <w:sz w:val="24"/>
          <w:szCs w:val="24"/>
          <w:lang w:val="ru-RU"/>
        </w:rPr>
        <w:t>»</w:t>
      </w:r>
    </w:p>
    <w:p w:rsidR="002B3147" w:rsidRPr="00BD0C35" w:rsidRDefault="002B3147" w:rsidP="009E042C">
      <w:pPr>
        <w:autoSpaceDE w:val="0"/>
        <w:autoSpaceDN w:val="0"/>
        <w:adjustRightInd w:val="0"/>
        <w:spacing w:after="0" w:line="360" w:lineRule="auto"/>
        <w:ind w:firstLine="567"/>
        <w:rPr>
          <w:rFonts w:ascii="Times New Roman" w:hAnsi="Times New Roman" w:cs="Times New Roman"/>
          <w:b/>
          <w:bCs/>
          <w:sz w:val="24"/>
          <w:szCs w:val="24"/>
          <w:lang w:val="ru-RU"/>
        </w:rPr>
      </w:pPr>
      <w:r w:rsidRPr="00BD0C35">
        <w:rPr>
          <w:rFonts w:ascii="Times New Roman" w:hAnsi="Times New Roman" w:cs="Times New Roman"/>
          <w:sz w:val="24"/>
          <w:szCs w:val="24"/>
          <w:lang w:val="ru-RU"/>
        </w:rPr>
        <w:t>Участники:</w:t>
      </w:r>
    </w:p>
    <w:p w:rsidR="002B3147" w:rsidRPr="00BD0C35" w:rsidRDefault="002B3147" w:rsidP="009E042C">
      <w:pPr>
        <w:autoSpaceDE w:val="0"/>
        <w:autoSpaceDN w:val="0"/>
        <w:adjustRightInd w:val="0"/>
        <w:spacing w:after="0"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 МБОУ </w:t>
      </w:r>
      <w:proofErr w:type="spellStart"/>
      <w:r w:rsidRPr="00BD0C35">
        <w:rPr>
          <w:rFonts w:ascii="Times New Roman" w:hAnsi="Times New Roman" w:cs="Times New Roman"/>
          <w:bCs/>
          <w:sz w:val="24"/>
          <w:szCs w:val="24"/>
          <w:lang w:val="ru-RU"/>
        </w:rPr>
        <w:t>Вехневилюйская</w:t>
      </w:r>
      <w:proofErr w:type="spellEnd"/>
      <w:r w:rsidRPr="00BD0C35">
        <w:rPr>
          <w:rFonts w:ascii="Times New Roman" w:hAnsi="Times New Roman" w:cs="Times New Roman"/>
          <w:bCs/>
          <w:sz w:val="24"/>
          <w:szCs w:val="24"/>
          <w:lang w:val="ru-RU"/>
        </w:rPr>
        <w:t xml:space="preserve"> СОШ №2 </w:t>
      </w:r>
      <w:proofErr w:type="spellStart"/>
      <w:r w:rsidRPr="00BD0C35">
        <w:rPr>
          <w:rFonts w:ascii="Times New Roman" w:hAnsi="Times New Roman" w:cs="Times New Roman"/>
          <w:bCs/>
          <w:sz w:val="24"/>
          <w:szCs w:val="24"/>
          <w:lang w:val="ru-RU"/>
        </w:rPr>
        <w:t>им.М.Т.Егорова</w:t>
      </w:r>
      <w:proofErr w:type="spellEnd"/>
    </w:p>
    <w:p w:rsidR="002B3147" w:rsidRPr="00BD0C35" w:rsidRDefault="002B3147" w:rsidP="009E042C">
      <w:pPr>
        <w:autoSpaceDE w:val="0"/>
        <w:autoSpaceDN w:val="0"/>
        <w:adjustRightInd w:val="0"/>
        <w:spacing w:after="0"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 МБОУ </w:t>
      </w:r>
      <w:proofErr w:type="spellStart"/>
      <w:r w:rsidRPr="00BD0C35">
        <w:rPr>
          <w:rFonts w:ascii="Times New Roman" w:hAnsi="Times New Roman" w:cs="Times New Roman"/>
          <w:bCs/>
          <w:sz w:val="24"/>
          <w:szCs w:val="24"/>
          <w:lang w:val="ru-RU"/>
        </w:rPr>
        <w:t>Намская</w:t>
      </w:r>
      <w:proofErr w:type="spellEnd"/>
      <w:r w:rsidRPr="00BD0C35">
        <w:rPr>
          <w:rFonts w:ascii="Times New Roman" w:hAnsi="Times New Roman" w:cs="Times New Roman"/>
          <w:bCs/>
          <w:sz w:val="24"/>
          <w:szCs w:val="24"/>
          <w:lang w:val="ru-RU"/>
        </w:rPr>
        <w:t xml:space="preserve"> СОШ</w:t>
      </w:r>
    </w:p>
    <w:p w:rsidR="002B3147" w:rsidRPr="00BD0C35" w:rsidRDefault="002B3147" w:rsidP="009E042C">
      <w:pPr>
        <w:autoSpaceDE w:val="0"/>
        <w:autoSpaceDN w:val="0"/>
        <w:adjustRightInd w:val="0"/>
        <w:spacing w:after="0"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 МБОУ </w:t>
      </w:r>
      <w:proofErr w:type="spellStart"/>
      <w:r w:rsidRPr="00BD0C35">
        <w:rPr>
          <w:rFonts w:ascii="Times New Roman" w:hAnsi="Times New Roman" w:cs="Times New Roman"/>
          <w:bCs/>
          <w:sz w:val="24"/>
          <w:szCs w:val="24"/>
          <w:lang w:val="ru-RU"/>
        </w:rPr>
        <w:t>Оросунская</w:t>
      </w:r>
      <w:proofErr w:type="spellEnd"/>
      <w:r w:rsidRPr="00BD0C35">
        <w:rPr>
          <w:rFonts w:ascii="Times New Roman" w:hAnsi="Times New Roman" w:cs="Times New Roman"/>
          <w:bCs/>
          <w:sz w:val="24"/>
          <w:szCs w:val="24"/>
          <w:lang w:val="ru-RU"/>
        </w:rPr>
        <w:t xml:space="preserve"> СОШ</w:t>
      </w:r>
    </w:p>
    <w:p w:rsidR="002B3147" w:rsidRPr="00BD0C35" w:rsidRDefault="002B3147" w:rsidP="009E042C">
      <w:pPr>
        <w:autoSpaceDE w:val="0"/>
        <w:autoSpaceDN w:val="0"/>
        <w:adjustRightInd w:val="0"/>
        <w:spacing w:after="0"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 МБОУ </w:t>
      </w:r>
      <w:proofErr w:type="spellStart"/>
      <w:r w:rsidRPr="00BD0C35">
        <w:rPr>
          <w:rFonts w:ascii="Times New Roman" w:hAnsi="Times New Roman" w:cs="Times New Roman"/>
          <w:bCs/>
          <w:sz w:val="24"/>
          <w:szCs w:val="24"/>
          <w:lang w:val="ru-RU"/>
        </w:rPr>
        <w:t>Меикская</w:t>
      </w:r>
      <w:proofErr w:type="spellEnd"/>
      <w:r w:rsidRPr="00BD0C35">
        <w:rPr>
          <w:rFonts w:ascii="Times New Roman" w:hAnsi="Times New Roman" w:cs="Times New Roman"/>
          <w:bCs/>
          <w:sz w:val="24"/>
          <w:szCs w:val="24"/>
          <w:lang w:val="ru-RU"/>
        </w:rPr>
        <w:t xml:space="preserve"> ООШ</w:t>
      </w:r>
    </w:p>
    <w:p w:rsidR="00FF1BD9" w:rsidRPr="00BD0C35" w:rsidRDefault="00FF1BD9" w:rsidP="009E042C">
      <w:pPr>
        <w:autoSpaceDE w:val="0"/>
        <w:autoSpaceDN w:val="0"/>
        <w:adjustRightInd w:val="0"/>
        <w:spacing w:after="0"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-МБОУ </w:t>
      </w:r>
      <w:proofErr w:type="spellStart"/>
      <w:r w:rsidRPr="00BD0C35">
        <w:rPr>
          <w:rFonts w:ascii="Times New Roman" w:hAnsi="Times New Roman" w:cs="Times New Roman"/>
          <w:bCs/>
          <w:sz w:val="24"/>
          <w:szCs w:val="24"/>
          <w:lang w:val="ru-RU"/>
        </w:rPr>
        <w:t>Балаганнахская</w:t>
      </w:r>
      <w:proofErr w:type="spellEnd"/>
      <w:r w:rsidRPr="00BD0C35">
        <w:rPr>
          <w:rFonts w:ascii="Times New Roman" w:hAnsi="Times New Roman" w:cs="Times New Roman"/>
          <w:bCs/>
          <w:sz w:val="24"/>
          <w:szCs w:val="24"/>
          <w:lang w:val="ru-RU"/>
        </w:rPr>
        <w:t xml:space="preserve"> ООШ</w:t>
      </w:r>
    </w:p>
    <w:p w:rsidR="005A5840" w:rsidRPr="00BD0C35" w:rsidRDefault="005A5840" w:rsidP="009E042C">
      <w:pPr>
        <w:autoSpaceDE w:val="0"/>
        <w:autoSpaceDN w:val="0"/>
        <w:adjustRightInd w:val="0"/>
        <w:spacing w:line="360" w:lineRule="auto"/>
        <w:ind w:firstLine="567"/>
        <w:rPr>
          <w:rFonts w:ascii="Times New Roman" w:hAnsi="Times New Roman" w:cs="Times New Roman"/>
          <w:color w:val="000000"/>
          <w:sz w:val="24"/>
          <w:szCs w:val="24"/>
          <w:lang w:val="ru-RU"/>
        </w:rPr>
      </w:pPr>
    </w:p>
    <w:p w:rsidR="00DE72F3"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СЕТИ-</w:t>
      </w:r>
      <w:proofErr w:type="gramStart"/>
      <w:r w:rsidRPr="00BD0C35">
        <w:rPr>
          <w:rFonts w:ascii="Times New Roman" w:hAnsi="Times New Roman" w:cs="Times New Roman"/>
          <w:sz w:val="24"/>
          <w:szCs w:val="24"/>
        </w:rPr>
        <w:t>mix</w:t>
      </w:r>
      <w:proofErr w:type="gramEnd"/>
      <w:r w:rsidRPr="00BD0C35">
        <w:rPr>
          <w:rFonts w:ascii="Times New Roman" w:hAnsi="Times New Roman" w:cs="Times New Roman"/>
          <w:sz w:val="24"/>
          <w:szCs w:val="24"/>
          <w:lang w:val="ru-RU"/>
        </w:rPr>
        <w:t xml:space="preserve">  стремится к инновационному развитию. От школы, дающейзнания, умения, навыки, мы переходим к школе </w:t>
      </w:r>
      <w:proofErr w:type="spellStart"/>
      <w:r w:rsidRPr="00BD0C35">
        <w:rPr>
          <w:rFonts w:ascii="Times New Roman" w:hAnsi="Times New Roman" w:cs="Times New Roman"/>
          <w:sz w:val="24"/>
          <w:szCs w:val="24"/>
          <w:lang w:val="ru-RU"/>
        </w:rPr>
        <w:t>компетентностного</w:t>
      </w:r>
      <w:proofErr w:type="spellEnd"/>
      <w:r w:rsidRPr="00BD0C35">
        <w:rPr>
          <w:rFonts w:ascii="Times New Roman" w:hAnsi="Times New Roman" w:cs="Times New Roman"/>
          <w:sz w:val="24"/>
          <w:szCs w:val="24"/>
          <w:lang w:val="ru-RU"/>
        </w:rPr>
        <w:t xml:space="preserve"> подхода, в которой на первом месте стоит ученик, его развитие. Актуальность реализации данного подхода заключается в том, что мы должны сфо</w:t>
      </w:r>
      <w:r w:rsidR="002B3147" w:rsidRPr="00BD0C35">
        <w:rPr>
          <w:rFonts w:ascii="Times New Roman" w:hAnsi="Times New Roman" w:cs="Times New Roman"/>
          <w:sz w:val="24"/>
          <w:szCs w:val="24"/>
          <w:lang w:val="ru-RU"/>
        </w:rPr>
        <w:t>рмировать этнокультурные компетентности</w:t>
      </w:r>
      <w:r w:rsidRPr="00BD0C35">
        <w:rPr>
          <w:rFonts w:ascii="Times New Roman" w:hAnsi="Times New Roman" w:cs="Times New Roman"/>
          <w:sz w:val="24"/>
          <w:szCs w:val="24"/>
          <w:lang w:val="ru-RU"/>
        </w:rPr>
        <w:t>, которые позволят ему быть востребованным в обществе будущего.</w:t>
      </w:r>
    </w:p>
    <w:p w:rsidR="00DE72F3"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Мы строим свою систему обучения таким образом, что представляем ученику проявить себя и развиваться в соответствии со своими стремлениями и способностями</w:t>
      </w:r>
      <w:proofErr w:type="gramStart"/>
      <w:r w:rsidRPr="00BD0C35">
        <w:rPr>
          <w:rFonts w:ascii="Times New Roman" w:hAnsi="Times New Roman" w:cs="Times New Roman"/>
          <w:sz w:val="24"/>
          <w:szCs w:val="24"/>
          <w:lang w:val="ru-RU"/>
        </w:rPr>
        <w:t>.</w:t>
      </w:r>
      <w:r w:rsidR="002B3147" w:rsidRPr="00BD0C35">
        <w:rPr>
          <w:rFonts w:ascii="Times New Roman" w:hAnsi="Times New Roman" w:cs="Times New Roman"/>
          <w:sz w:val="24"/>
          <w:szCs w:val="24"/>
          <w:lang w:val="ru-RU"/>
        </w:rPr>
        <w:t>(</w:t>
      </w:r>
      <w:proofErr w:type="gramEnd"/>
      <w:r w:rsidR="002B3147" w:rsidRPr="00BD0C35">
        <w:rPr>
          <w:rFonts w:ascii="Times New Roman" w:hAnsi="Times New Roman" w:cs="Times New Roman"/>
          <w:sz w:val="24"/>
          <w:szCs w:val="24"/>
          <w:lang w:val="ru-RU"/>
        </w:rPr>
        <w:t>технология Дальтон)</w:t>
      </w:r>
    </w:p>
    <w:p w:rsidR="00DE72F3"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Одним их факторов развития школ является взаимодействия со школами- спутниками и учреждениями дополнительного образования. </w:t>
      </w:r>
    </w:p>
    <w:p w:rsidR="00DE72F3"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Педагоги осуществляли проектно-исследовательскую деятельность в рамках конференций, фестивалей и конкурсов.</w:t>
      </w:r>
    </w:p>
    <w:p w:rsidR="00D63929"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В настоящее время более прочные и устойчивые связи сеть имеет с центром народной педагогики </w:t>
      </w:r>
      <w:proofErr w:type="spellStart"/>
      <w:r w:rsidRPr="00BD0C35">
        <w:rPr>
          <w:rFonts w:ascii="Times New Roman" w:hAnsi="Times New Roman" w:cs="Times New Roman"/>
          <w:sz w:val="24"/>
          <w:szCs w:val="24"/>
          <w:lang w:val="ru-RU"/>
        </w:rPr>
        <w:t>с</w:t>
      </w:r>
      <w:proofErr w:type="gramStart"/>
      <w:r w:rsidRPr="00BD0C35">
        <w:rPr>
          <w:rFonts w:ascii="Times New Roman" w:hAnsi="Times New Roman" w:cs="Times New Roman"/>
          <w:sz w:val="24"/>
          <w:szCs w:val="24"/>
          <w:lang w:val="ru-RU"/>
        </w:rPr>
        <w:t>.О</w:t>
      </w:r>
      <w:proofErr w:type="gramEnd"/>
      <w:r w:rsidRPr="00BD0C35">
        <w:rPr>
          <w:rFonts w:ascii="Times New Roman" w:hAnsi="Times New Roman" w:cs="Times New Roman"/>
          <w:sz w:val="24"/>
          <w:szCs w:val="24"/>
          <w:lang w:val="ru-RU"/>
        </w:rPr>
        <w:t>росу</w:t>
      </w:r>
      <w:proofErr w:type="spellEnd"/>
      <w:r w:rsidRPr="00BD0C35">
        <w:rPr>
          <w:rFonts w:ascii="Times New Roman" w:hAnsi="Times New Roman" w:cs="Times New Roman"/>
          <w:sz w:val="24"/>
          <w:szCs w:val="24"/>
          <w:lang w:val="ru-RU"/>
        </w:rPr>
        <w:t>.</w:t>
      </w:r>
    </w:p>
    <w:p w:rsidR="00D63929" w:rsidRPr="00BD0C35" w:rsidRDefault="00D63929" w:rsidP="009E042C">
      <w:pPr>
        <w:pStyle w:val="a3"/>
        <w:shd w:val="clear" w:color="auto" w:fill="FFFFFF"/>
        <w:spacing w:before="0" w:beforeAutospacing="0" w:after="150" w:afterAutospacing="0" w:line="360" w:lineRule="auto"/>
        <w:ind w:firstLine="567"/>
        <w:rPr>
          <w:color w:val="333333"/>
        </w:rPr>
      </w:pPr>
      <w:r w:rsidRPr="00BD0C35">
        <w:rPr>
          <w:color w:val="333333"/>
        </w:rPr>
        <w:t xml:space="preserve">В рамках деятельности СЕТИ  по проблемам формирования современной личности в поликультурной среде нами было проведено исследование по изучению самооценки уровня этнокультурных знаний учащихся. Все опрошенные ребята знают о своей принадлежности к той или иной национальности, но гордятся ею далеко не все. </w:t>
      </w:r>
    </w:p>
    <w:p w:rsidR="00BD0C35" w:rsidRPr="00BD0C35" w:rsidRDefault="00D63929" w:rsidP="009E042C">
      <w:pPr>
        <w:pStyle w:val="a3"/>
        <w:shd w:val="clear" w:color="auto" w:fill="FFFFFF"/>
        <w:spacing w:before="0" w:beforeAutospacing="0" w:after="150" w:afterAutospacing="0" w:line="360" w:lineRule="auto"/>
        <w:ind w:firstLine="567"/>
        <w:rPr>
          <w:color w:val="333333"/>
        </w:rPr>
      </w:pPr>
      <w:r w:rsidRPr="00BD0C35">
        <w:rPr>
          <w:color w:val="333333"/>
        </w:rPr>
        <w:t xml:space="preserve">Диагностическое обследование </w:t>
      </w:r>
      <w:proofErr w:type="spellStart"/>
      <w:r w:rsidRPr="00BD0C35">
        <w:rPr>
          <w:color w:val="333333"/>
        </w:rPr>
        <w:t>обучащающихся</w:t>
      </w:r>
      <w:proofErr w:type="spellEnd"/>
      <w:r w:rsidRPr="00BD0C35">
        <w:rPr>
          <w:color w:val="333333"/>
        </w:rPr>
        <w:t xml:space="preserve">  СЕТИ  в </w:t>
      </w:r>
      <w:r w:rsidRPr="00BD0C35">
        <w:rPr>
          <w:color w:val="FF0000"/>
        </w:rPr>
        <w:t>2015</w:t>
      </w:r>
      <w:r w:rsidRPr="00BD0C35">
        <w:rPr>
          <w:color w:val="333333"/>
        </w:rPr>
        <w:t xml:space="preserve"> году показало, что у ребят недостаточно сформированы чувства уважения, толерантности к обычаям и нравам  народов Республики Саха (Я)</w:t>
      </w:r>
      <w:r w:rsidR="00BD0C35" w:rsidRPr="00BD0C35">
        <w:rPr>
          <w:color w:val="333333"/>
        </w:rPr>
        <w:t xml:space="preserve"> (6</w:t>
      </w:r>
      <w:r w:rsidRPr="00BD0C35">
        <w:rPr>
          <w:color w:val="333333"/>
        </w:rPr>
        <w:t xml:space="preserve">8%), Знания учащихся о мифологии, фольклоре коренных </w:t>
      </w:r>
      <w:r w:rsidRPr="00BD0C35">
        <w:rPr>
          <w:color w:val="333333"/>
        </w:rPr>
        <w:lastRenderedPageBreak/>
        <w:t>жителей Р</w:t>
      </w:r>
      <w:proofErr w:type="gramStart"/>
      <w:r w:rsidRPr="00BD0C35">
        <w:rPr>
          <w:color w:val="333333"/>
        </w:rPr>
        <w:t>С(</w:t>
      </w:r>
      <w:proofErr w:type="gramEnd"/>
      <w:r w:rsidRPr="00BD0C35">
        <w:rPr>
          <w:color w:val="333333"/>
        </w:rPr>
        <w:t xml:space="preserve">Я), литературных и музыкальных деятелях, а также о мастерах живописи и декоративно-прикладного искусства либо отсутствовали (34%), либо находились на низком уровне (48%). </w:t>
      </w:r>
      <w:proofErr w:type="gramStart"/>
      <w:r w:rsidR="00BD0C35" w:rsidRPr="00BD0C35">
        <w:rPr>
          <w:color w:val="333333"/>
        </w:rPr>
        <w:t xml:space="preserve">В реализации этнокультурного компонента способствуют выездные экскурсии Центра народной педагогики </w:t>
      </w:r>
      <w:proofErr w:type="spellStart"/>
      <w:r w:rsidR="00BD0C35" w:rsidRPr="00BD0C35">
        <w:rPr>
          <w:color w:val="333333"/>
        </w:rPr>
        <w:t>им.К.С.Чиряева</w:t>
      </w:r>
      <w:proofErr w:type="spellEnd"/>
      <w:r w:rsidR="00BD0C35" w:rsidRPr="00BD0C35">
        <w:rPr>
          <w:color w:val="333333"/>
        </w:rPr>
        <w:t xml:space="preserve"> «Духовная и материальная культура народов Севера» и «История простых вещей», которые рассказывают о традициях, обычаях, Регулярные экскурсии, посещение тематических выставок, встречи с известными мастерами народных промыслов  на базе  Центра народной педагогики в с </w:t>
      </w:r>
      <w:proofErr w:type="spellStart"/>
      <w:r w:rsidR="00BD0C35" w:rsidRPr="00BD0C35">
        <w:rPr>
          <w:color w:val="333333"/>
        </w:rPr>
        <w:t>Оросу</w:t>
      </w:r>
      <w:proofErr w:type="spellEnd"/>
      <w:r w:rsidR="00BD0C35" w:rsidRPr="00BD0C35">
        <w:rPr>
          <w:color w:val="333333"/>
        </w:rPr>
        <w:t xml:space="preserve"> также помогают формировать культуру общения подрастающего поколения, толерантности, стремление к </w:t>
      </w:r>
      <w:proofErr w:type="spellStart"/>
      <w:r w:rsidR="00BD0C35" w:rsidRPr="00BD0C35">
        <w:rPr>
          <w:color w:val="333333"/>
        </w:rPr>
        <w:t>гуманизации</w:t>
      </w:r>
      <w:proofErr w:type="spellEnd"/>
      <w:r w:rsidR="00BD0C35" w:rsidRPr="00BD0C35">
        <w:rPr>
          <w:color w:val="333333"/>
        </w:rPr>
        <w:t xml:space="preserve"> межличностных</w:t>
      </w:r>
      <w:proofErr w:type="gramEnd"/>
      <w:r w:rsidR="00BD0C35" w:rsidRPr="00BD0C35">
        <w:rPr>
          <w:color w:val="333333"/>
        </w:rPr>
        <w:t xml:space="preserve"> отношений.</w:t>
      </w:r>
    </w:p>
    <w:p w:rsidR="00BD0C35" w:rsidRPr="00BD0C35" w:rsidRDefault="00D63929" w:rsidP="009E042C">
      <w:pPr>
        <w:pStyle w:val="a3"/>
        <w:shd w:val="clear" w:color="auto" w:fill="FFFFFF"/>
        <w:spacing w:before="0" w:beforeAutospacing="0" w:after="150" w:afterAutospacing="0" w:line="360" w:lineRule="auto"/>
        <w:ind w:firstLine="567"/>
        <w:rPr>
          <w:color w:val="333333"/>
        </w:rPr>
      </w:pPr>
      <w:r w:rsidRPr="00BD0C35">
        <w:rPr>
          <w:color w:val="333333"/>
        </w:rPr>
        <w:t xml:space="preserve">Формы и методы подачи материала на музейных уроках могут быть различными. Занятия («Орнамент – узорная письменность народов Севера», «Декоративно–прикладное искусство народов </w:t>
      </w:r>
      <w:proofErr w:type="spellStart"/>
      <w:r w:rsidRPr="00BD0C35">
        <w:rPr>
          <w:color w:val="333333"/>
        </w:rPr>
        <w:t>саха</w:t>
      </w:r>
      <w:proofErr w:type="spellEnd"/>
      <w:r w:rsidRPr="00BD0C35">
        <w:rPr>
          <w:color w:val="333333"/>
        </w:rPr>
        <w:t>») с использованием информационно–коммуникационных технологий, аудио- и видеозаписей, проведение мастер-классов по изготовлению национальных  кукол и обучению навыкам резьбы по дереву и кости вызывают интерес учащихся к деятельности мастеров народных промыслов</w:t>
      </w:r>
      <w:proofErr w:type="gramStart"/>
      <w:r w:rsidRPr="00BD0C35">
        <w:rPr>
          <w:color w:val="333333"/>
        </w:rPr>
        <w:t>.</w:t>
      </w:r>
      <w:r w:rsidR="00BD0C35" w:rsidRPr="00BD0C35">
        <w:rPr>
          <w:color w:val="333333"/>
        </w:rPr>
        <w:t>У</w:t>
      </w:r>
      <w:proofErr w:type="gramEnd"/>
      <w:r w:rsidR="00BD0C35" w:rsidRPr="00BD0C35">
        <w:rPr>
          <w:color w:val="333333"/>
        </w:rPr>
        <w:t xml:space="preserve">частие  в традиционном конкурсе  «Игры предков» помогает школьникам  увидеть черты национального своеобразия в облике людей, их одежде, украшениях, предметах быта, сформировать нравственно- эстетическую отзывчивость на </w:t>
      </w:r>
      <w:proofErr w:type="gramStart"/>
      <w:r w:rsidR="00BD0C35" w:rsidRPr="00BD0C35">
        <w:rPr>
          <w:color w:val="333333"/>
        </w:rPr>
        <w:t>прекрасное</w:t>
      </w:r>
      <w:proofErr w:type="gramEnd"/>
      <w:r w:rsidR="00BD0C35" w:rsidRPr="00BD0C35">
        <w:rPr>
          <w:color w:val="333333"/>
        </w:rPr>
        <w:t xml:space="preserve"> в поведении и поступках людей.</w:t>
      </w:r>
    </w:p>
    <w:p w:rsidR="00DE72F3"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На сегодняшний день в СЕТИ</w:t>
      </w:r>
      <w:proofErr w:type="gramStart"/>
      <w:r w:rsidR="002B3147" w:rsidRPr="00BD0C35">
        <w:rPr>
          <w:rFonts w:ascii="Times New Roman" w:hAnsi="Times New Roman" w:cs="Times New Roman"/>
          <w:sz w:val="24"/>
          <w:szCs w:val="24"/>
        </w:rPr>
        <w:t>mix</w:t>
      </w:r>
      <w:proofErr w:type="gramEnd"/>
      <w:r w:rsidR="00FF1BD9" w:rsidRPr="00BD0C35">
        <w:rPr>
          <w:rFonts w:ascii="Times New Roman" w:hAnsi="Times New Roman" w:cs="Times New Roman"/>
          <w:sz w:val="24"/>
          <w:szCs w:val="24"/>
          <w:lang w:val="ru-RU"/>
        </w:rPr>
        <w:t xml:space="preserve"> существуют различные образовательные курсы</w:t>
      </w:r>
      <w:r w:rsidR="00BD0C35">
        <w:rPr>
          <w:rFonts w:ascii="Times New Roman" w:hAnsi="Times New Roman" w:cs="Times New Roman"/>
          <w:sz w:val="24"/>
          <w:szCs w:val="24"/>
          <w:lang w:val="ru-RU"/>
        </w:rPr>
        <w:t>.</w:t>
      </w:r>
    </w:p>
    <w:p w:rsidR="00DE72F3" w:rsidRPr="00BD0C35" w:rsidRDefault="00DE72F3" w:rsidP="009E042C">
      <w:pPr>
        <w:autoSpaceDE w:val="0"/>
        <w:autoSpaceDN w:val="0"/>
        <w:adjustRightInd w:val="0"/>
        <w:spacing w:after="0"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Ребята участвуют в различныхолимпиадах, викторинах, конкурсах, конференциях различного уровня, что помогает им занимать призовые места и показать качественный уровень подготовки в улусе. Курсы рассчитаны для обучающихся разных возрастов (с пятого по одиннадцатый классы). Предусмотрена разная интенсивность и разный уровень вовлеченности: можно от одного до десяти часов в неделю. </w:t>
      </w:r>
    </w:p>
    <w:p w:rsidR="005E4300" w:rsidRPr="00BD0C35" w:rsidRDefault="005E4300" w:rsidP="009E042C">
      <w:pPr>
        <w:pStyle w:val="Default"/>
        <w:spacing w:line="360" w:lineRule="auto"/>
        <w:ind w:firstLine="567"/>
      </w:pPr>
      <w:r w:rsidRPr="00BD0C35">
        <w:t xml:space="preserve">В ходе анализа мы выделили </w:t>
      </w:r>
      <w:r w:rsidRPr="00BD0C35">
        <w:rPr>
          <w:b/>
          <w:bCs/>
          <w:i/>
          <w:iCs/>
        </w:rPr>
        <w:t xml:space="preserve">две укрупненные модели организации </w:t>
      </w:r>
      <w:r w:rsidRPr="00BD0C35">
        <w:t xml:space="preserve">внеурочной деятельности на основе сетевого взаимодействия, которые реализуются в нашей СЕТИ. Они в каждой конкретной школе имеют свои индивидуальные особенности в зависимости от ряда внешних (удаленность, невозможность осуществлять подвоз и др.) и внутренних факторов (наличие или отсутствие при удаленности достаточного кадрового потенциала внутри учреждения и др.). </w:t>
      </w:r>
    </w:p>
    <w:p w:rsidR="005E4300" w:rsidRPr="00BD0C35" w:rsidRDefault="005E4300" w:rsidP="009E042C">
      <w:pPr>
        <w:pStyle w:val="Default"/>
        <w:spacing w:line="360" w:lineRule="auto"/>
        <w:ind w:firstLine="567"/>
      </w:pPr>
      <w:r w:rsidRPr="00BD0C35">
        <w:t xml:space="preserve">1 модель – «внутренняя». Когда образовательным учреждением внеурочная деятельность реализуется самостоятельно на базе самого образовательного </w:t>
      </w:r>
      <w:r w:rsidR="00A31D22" w:rsidRPr="00BD0C35">
        <w:t>учреждения</w:t>
      </w:r>
    </w:p>
    <w:p w:rsidR="005E4300" w:rsidRPr="00BD0C35" w:rsidRDefault="005E4300" w:rsidP="009E042C">
      <w:pPr>
        <w:pStyle w:val="Default"/>
        <w:pageBreakBefore/>
        <w:spacing w:line="360" w:lineRule="auto"/>
        <w:ind w:firstLine="567"/>
      </w:pPr>
      <w:r w:rsidRPr="00BD0C35">
        <w:lastRenderedPageBreak/>
        <w:t xml:space="preserve">(на основе программ внеурочной деятельности внутри школы, в том числе программ учреждений дополнительного образования, спорта, культуры, реализуемых на базе школы, классными руководителями в рамках воспитательной системы класса,  заместителем директора по ВР, психологом, библиотекарем, другими педагогическими работниками в рамках оптимизационной модели). Здесь выстраивается система по </w:t>
      </w:r>
      <w:proofErr w:type="gramStart"/>
      <w:r w:rsidRPr="00BD0C35">
        <w:t>реализации</w:t>
      </w:r>
      <w:proofErr w:type="gramEnd"/>
      <w:r w:rsidRPr="00BD0C35">
        <w:t xml:space="preserve"> прежде всего </w:t>
      </w:r>
      <w:proofErr w:type="spellStart"/>
      <w:r w:rsidRPr="00BD0C35">
        <w:t>внутришкольных</w:t>
      </w:r>
      <w:proofErr w:type="spellEnd"/>
      <w:r w:rsidRPr="00BD0C35">
        <w:t xml:space="preserve"> программ. Оплата за счет ставок внутри школы на выполнение функциональных обязанностей перечисленных категорий работников и учреждений – партнеров, при реализации их образовательных программ на базе школ. </w:t>
      </w:r>
    </w:p>
    <w:p w:rsidR="005E4300" w:rsidRPr="00BD0C35" w:rsidRDefault="005E4300" w:rsidP="009E042C">
      <w:pPr>
        <w:pStyle w:val="Default"/>
        <w:spacing w:line="360" w:lineRule="auto"/>
        <w:ind w:firstLine="567"/>
      </w:pPr>
      <w:r w:rsidRPr="00BD0C35">
        <w:t xml:space="preserve">2 модель – «смешанная». Когда организация внеурочной деятельности проходит как на базе самого образовательного учреждения (отдельные направления), как при внутренней модели, так и на базе других учреждений (используются ресурсы учреждений дополнительного образования, культуры и т.д.). Изучив возможности остальных школ, мы увидели, что не все образовательные учреждения могут качественно реализовать все направления внеурочной деятельности по ФГОС. </w:t>
      </w:r>
    </w:p>
    <w:p w:rsidR="005E4300" w:rsidRPr="00BD0C35" w:rsidRDefault="005E4300" w:rsidP="009E042C">
      <w:pPr>
        <w:pStyle w:val="Default"/>
        <w:spacing w:line="360" w:lineRule="auto"/>
        <w:ind w:firstLine="567"/>
      </w:pPr>
      <w:r w:rsidRPr="00BD0C35">
        <w:t xml:space="preserve">Мы пошли таким путем: сделали акцент на дальнейшее оснащение базовых школ оборудованием, привлекли кадры из учреждений дополнительного образования, которые стали совместителями и реализуют программы внеурочной деятельности школы. Все школы-спутники базовых школ имеют возможность реализации своих образовательных программ в рамках сетевого взаимодействия школ СЕТИ. </w:t>
      </w:r>
    </w:p>
    <w:p w:rsidR="005E4300" w:rsidRPr="00BD0C35" w:rsidRDefault="005E4300" w:rsidP="009E042C">
      <w:pPr>
        <w:pStyle w:val="Default"/>
        <w:spacing w:line="360" w:lineRule="auto"/>
        <w:ind w:firstLine="567"/>
      </w:pPr>
      <w:r w:rsidRPr="00BD0C35">
        <w:t xml:space="preserve">В обеих моделях реализуется сетевой подход, где в сети - все муниципальные учреждения, работающие со школьниками. Учреждения работают как в рамках договоров, так и в рамках согласованных программ и планов, направленных на выполнение муниципальных программ, календаря массовых </w:t>
      </w:r>
      <w:r w:rsidR="00322565">
        <w:t>мероприятий, районных, республиканских</w:t>
      </w:r>
      <w:bookmarkStart w:id="0" w:name="_GoBack"/>
      <w:bookmarkEnd w:id="0"/>
      <w:r w:rsidRPr="00BD0C35">
        <w:t xml:space="preserve">, Всероссийских спортивных соревнований, конкурсов, фестивалей, олимпиад. Обе укрупненные модели - комплексные, так как находятся в различных пространствах сетевого взаимодействия и направлены на решение комплекса образовательных задач, что способствует эффективной реализации ФГОС. </w:t>
      </w:r>
    </w:p>
    <w:p w:rsidR="005E4300" w:rsidRPr="00BD0C35" w:rsidRDefault="005E4300" w:rsidP="009E042C">
      <w:pPr>
        <w:pStyle w:val="Default"/>
        <w:spacing w:line="360" w:lineRule="auto"/>
        <w:ind w:firstLine="567"/>
      </w:pPr>
    </w:p>
    <w:p w:rsidR="005E4300" w:rsidRPr="00BD0C35" w:rsidRDefault="005E4300" w:rsidP="009E042C">
      <w:pPr>
        <w:autoSpaceDE w:val="0"/>
        <w:autoSpaceDN w:val="0"/>
        <w:adjustRightInd w:val="0"/>
        <w:spacing w:after="0" w:line="360" w:lineRule="auto"/>
        <w:ind w:firstLine="567"/>
        <w:rPr>
          <w:rFonts w:ascii="Times New Roman" w:hAnsi="Times New Roman" w:cs="Times New Roman"/>
          <w:sz w:val="24"/>
          <w:szCs w:val="24"/>
          <w:lang w:val="ru-RU"/>
        </w:rPr>
      </w:pPr>
    </w:p>
    <w:p w:rsidR="00DA302B" w:rsidRDefault="00DA302B">
      <w:pPr>
        <w:rPr>
          <w:rFonts w:ascii="Times New Roman" w:hAnsi="Times New Roman" w:cs="Times New Roman"/>
          <w:b/>
          <w:bCs/>
          <w:sz w:val="24"/>
          <w:szCs w:val="24"/>
          <w:lang w:val="ru-RU"/>
        </w:rPr>
      </w:pPr>
      <w:r>
        <w:rPr>
          <w:rFonts w:ascii="Times New Roman" w:hAnsi="Times New Roman" w:cs="Times New Roman"/>
          <w:b/>
          <w:bCs/>
          <w:sz w:val="24"/>
          <w:szCs w:val="24"/>
          <w:lang w:val="ru-RU"/>
        </w:rPr>
        <w:br w:type="page"/>
      </w:r>
    </w:p>
    <w:p w:rsidR="005A5840" w:rsidRPr="00BD0C35" w:rsidRDefault="009A3C1E" w:rsidP="009E042C">
      <w:pPr>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lastRenderedPageBreak/>
        <w:t>Таблица 1. Деятельность школ в рамках сетевого взаимодействия</w:t>
      </w:r>
    </w:p>
    <w:tbl>
      <w:tblPr>
        <w:tblStyle w:val="a4"/>
        <w:tblW w:w="0" w:type="auto"/>
        <w:tblLook w:val="04A0"/>
      </w:tblPr>
      <w:tblGrid>
        <w:gridCol w:w="2591"/>
        <w:gridCol w:w="6098"/>
        <w:gridCol w:w="2316"/>
        <w:gridCol w:w="3781"/>
      </w:tblGrid>
      <w:tr w:rsidR="00570B36" w:rsidRPr="00BD0C35" w:rsidTr="00570B36">
        <w:tc>
          <w:tcPr>
            <w:tcW w:w="2668" w:type="dxa"/>
          </w:tcPr>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 xml:space="preserve">Субъект </w:t>
            </w:r>
            <w:proofErr w:type="gramStart"/>
            <w:r w:rsidRPr="00BD0C35">
              <w:rPr>
                <w:rFonts w:ascii="Times New Roman" w:hAnsi="Times New Roman" w:cs="Times New Roman"/>
                <w:b/>
                <w:bCs/>
                <w:sz w:val="24"/>
                <w:szCs w:val="24"/>
                <w:lang w:val="ru-RU"/>
              </w:rPr>
              <w:t>сетевого</w:t>
            </w:r>
            <w:proofErr w:type="gramEnd"/>
          </w:p>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взаимодействия</w:t>
            </w:r>
          </w:p>
          <w:p w:rsidR="00570B36" w:rsidRPr="00BD0C35" w:rsidRDefault="00570B36" w:rsidP="009E042C">
            <w:pPr>
              <w:spacing w:line="360" w:lineRule="auto"/>
              <w:ind w:firstLine="567"/>
              <w:rPr>
                <w:rFonts w:ascii="Times New Roman" w:hAnsi="Times New Roman" w:cs="Times New Roman"/>
                <w:b/>
                <w:bCs/>
                <w:sz w:val="24"/>
                <w:szCs w:val="24"/>
                <w:lang w:val="ru-RU"/>
              </w:rPr>
            </w:pPr>
          </w:p>
        </w:tc>
        <w:tc>
          <w:tcPr>
            <w:tcW w:w="6512" w:type="dxa"/>
          </w:tcPr>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 xml:space="preserve">Цель </w:t>
            </w:r>
            <w:proofErr w:type="gramStart"/>
            <w:r w:rsidRPr="00BD0C35">
              <w:rPr>
                <w:rFonts w:ascii="Times New Roman" w:hAnsi="Times New Roman" w:cs="Times New Roman"/>
                <w:b/>
                <w:bCs/>
                <w:sz w:val="24"/>
                <w:szCs w:val="24"/>
                <w:lang w:val="ru-RU"/>
              </w:rPr>
              <w:t>сетевого</w:t>
            </w:r>
            <w:proofErr w:type="gramEnd"/>
          </w:p>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взаимодействия</w:t>
            </w:r>
          </w:p>
          <w:p w:rsidR="00570B36" w:rsidRPr="00BD0C35" w:rsidRDefault="00570B36" w:rsidP="009E042C">
            <w:pPr>
              <w:spacing w:line="360" w:lineRule="auto"/>
              <w:ind w:firstLine="567"/>
              <w:rPr>
                <w:rFonts w:ascii="Times New Roman" w:hAnsi="Times New Roman" w:cs="Times New Roman"/>
                <w:b/>
                <w:bCs/>
                <w:sz w:val="24"/>
                <w:szCs w:val="24"/>
                <w:lang w:val="ru-RU"/>
              </w:rPr>
            </w:pPr>
          </w:p>
        </w:tc>
        <w:tc>
          <w:tcPr>
            <w:tcW w:w="2410" w:type="dxa"/>
          </w:tcPr>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Целевая</w:t>
            </w:r>
          </w:p>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аудитория</w:t>
            </w:r>
          </w:p>
          <w:p w:rsidR="00570B36" w:rsidRPr="00BD0C35" w:rsidRDefault="00570B36" w:rsidP="009E042C">
            <w:pPr>
              <w:spacing w:line="360" w:lineRule="auto"/>
              <w:ind w:firstLine="567"/>
              <w:rPr>
                <w:rFonts w:ascii="Times New Roman" w:hAnsi="Times New Roman" w:cs="Times New Roman"/>
                <w:b/>
                <w:bCs/>
                <w:sz w:val="24"/>
                <w:szCs w:val="24"/>
                <w:lang w:val="ru-RU"/>
              </w:rPr>
            </w:pPr>
          </w:p>
        </w:tc>
        <w:tc>
          <w:tcPr>
            <w:tcW w:w="2693" w:type="dxa"/>
          </w:tcPr>
          <w:p w:rsidR="00570B36" w:rsidRPr="00BD0C35" w:rsidRDefault="00570B36" w:rsidP="009E042C">
            <w:pPr>
              <w:autoSpaceDE w:val="0"/>
              <w:autoSpaceDN w:val="0"/>
              <w:adjustRightInd w:val="0"/>
              <w:spacing w:line="360" w:lineRule="auto"/>
              <w:ind w:firstLine="567"/>
              <w:rPr>
                <w:rFonts w:ascii="Times New Roman" w:hAnsi="Times New Roman" w:cs="Times New Roman"/>
                <w:b/>
                <w:bCs/>
                <w:sz w:val="24"/>
                <w:szCs w:val="24"/>
                <w:lang w:val="ru-RU"/>
              </w:rPr>
            </w:pPr>
            <w:r w:rsidRPr="00BD0C35">
              <w:rPr>
                <w:rFonts w:ascii="Times New Roman" w:hAnsi="Times New Roman" w:cs="Times New Roman"/>
                <w:b/>
                <w:bCs/>
                <w:sz w:val="24"/>
                <w:szCs w:val="24"/>
                <w:lang w:val="ru-RU"/>
              </w:rPr>
              <w:t>Формы участия</w:t>
            </w:r>
          </w:p>
          <w:p w:rsidR="00570B36" w:rsidRPr="00BD0C35" w:rsidRDefault="00570B36" w:rsidP="009E042C">
            <w:pPr>
              <w:spacing w:line="360" w:lineRule="auto"/>
              <w:ind w:firstLine="567"/>
              <w:rPr>
                <w:rFonts w:ascii="Times New Roman" w:hAnsi="Times New Roman" w:cs="Times New Roman"/>
                <w:b/>
                <w:bCs/>
                <w:sz w:val="24"/>
                <w:szCs w:val="24"/>
                <w:lang w:val="ru-RU"/>
              </w:rPr>
            </w:pPr>
          </w:p>
        </w:tc>
      </w:tr>
      <w:tr w:rsidR="00570B36" w:rsidRPr="009E042C" w:rsidTr="00570B36">
        <w:trPr>
          <w:trHeight w:val="1980"/>
        </w:trPr>
        <w:tc>
          <w:tcPr>
            <w:tcW w:w="2668" w:type="dxa"/>
            <w:vMerge w:val="restart"/>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МБОУ </w:t>
            </w:r>
            <w:proofErr w:type="spellStart"/>
            <w:r w:rsidRPr="00BD0C35">
              <w:rPr>
                <w:rFonts w:ascii="Times New Roman" w:hAnsi="Times New Roman" w:cs="Times New Roman"/>
                <w:bCs/>
                <w:sz w:val="24"/>
                <w:szCs w:val="24"/>
                <w:lang w:val="ru-RU"/>
              </w:rPr>
              <w:t>Верхневилюйская</w:t>
            </w:r>
            <w:proofErr w:type="spellEnd"/>
            <w:r w:rsidRPr="00BD0C35">
              <w:rPr>
                <w:rFonts w:ascii="Times New Roman" w:hAnsi="Times New Roman" w:cs="Times New Roman"/>
                <w:bCs/>
                <w:sz w:val="24"/>
                <w:szCs w:val="24"/>
                <w:lang w:val="ru-RU"/>
              </w:rPr>
              <w:t xml:space="preserve"> СОШ №2 им.М.Т. Егорова</w:t>
            </w:r>
          </w:p>
        </w:tc>
        <w:tc>
          <w:tcPr>
            <w:tcW w:w="6512" w:type="dxa"/>
            <w:tcBorders>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Организация  дистанционного образования по программам </w:t>
            </w:r>
            <w:proofErr w:type="gramStart"/>
            <w:r w:rsidRPr="00BD0C35">
              <w:rPr>
                <w:rFonts w:ascii="Times New Roman" w:hAnsi="Times New Roman" w:cs="Times New Roman"/>
                <w:bCs/>
                <w:sz w:val="24"/>
                <w:szCs w:val="24"/>
                <w:lang w:val="ru-RU"/>
              </w:rPr>
              <w:t>обучения по</w:t>
            </w:r>
            <w:proofErr w:type="gramEnd"/>
            <w:r w:rsidRPr="00BD0C35">
              <w:rPr>
                <w:rFonts w:ascii="Times New Roman" w:hAnsi="Times New Roman" w:cs="Times New Roman"/>
                <w:bCs/>
                <w:sz w:val="24"/>
                <w:szCs w:val="24"/>
                <w:lang w:val="ru-RU"/>
              </w:rPr>
              <w:t xml:space="preserve"> английскому языку, физике, повышенному уровню русского языка, математики</w:t>
            </w:r>
          </w:p>
        </w:tc>
        <w:tc>
          <w:tcPr>
            <w:tcW w:w="2410" w:type="dxa"/>
            <w:tcBorders>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9-11 классы</w:t>
            </w:r>
          </w:p>
        </w:tc>
        <w:tc>
          <w:tcPr>
            <w:tcW w:w="2693" w:type="dxa"/>
            <w:tcBorders>
              <w:bottom w:val="single" w:sz="4" w:space="0" w:color="auto"/>
            </w:tcBorders>
          </w:tcPr>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Семинарские и</w:t>
            </w:r>
          </w:p>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практические занятия</w:t>
            </w:r>
          </w:p>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в форме семинаров, </w:t>
            </w:r>
          </w:p>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видеоконференции,</w:t>
            </w:r>
          </w:p>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индивидуальные</w:t>
            </w:r>
          </w:p>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консультации </w:t>
            </w:r>
            <w:proofErr w:type="gramStart"/>
            <w:r w:rsidRPr="00BD0C35">
              <w:rPr>
                <w:rFonts w:ascii="Times New Roman" w:hAnsi="Times New Roman" w:cs="Times New Roman"/>
                <w:sz w:val="24"/>
                <w:szCs w:val="24"/>
                <w:lang w:val="ru-RU"/>
              </w:rPr>
              <w:t>с</w:t>
            </w:r>
            <w:proofErr w:type="gramEnd"/>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sz w:val="24"/>
                <w:szCs w:val="24"/>
                <w:lang w:val="ru-RU"/>
              </w:rPr>
              <w:t>использованием e-</w:t>
            </w:r>
            <w:r w:rsidRPr="00BD0C35">
              <w:rPr>
                <w:rFonts w:ascii="Times New Roman" w:hAnsi="Times New Roman" w:cs="Times New Roman"/>
                <w:sz w:val="24"/>
                <w:szCs w:val="24"/>
              </w:rPr>
              <w:t>mail</w:t>
            </w:r>
            <w:r w:rsidRPr="00BD0C35">
              <w:rPr>
                <w:rFonts w:ascii="Times New Roman" w:hAnsi="Times New Roman" w:cs="Times New Roman"/>
                <w:sz w:val="24"/>
                <w:szCs w:val="24"/>
                <w:lang w:val="sah-RU"/>
              </w:rPr>
              <w:t>.</w:t>
            </w:r>
          </w:p>
        </w:tc>
      </w:tr>
      <w:tr w:rsidR="00570B36" w:rsidRPr="00BD0C35" w:rsidTr="00570B36">
        <w:trPr>
          <w:trHeight w:val="495"/>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Организация проведения  чтений по краеведению</w:t>
            </w:r>
          </w:p>
        </w:tc>
        <w:tc>
          <w:tcPr>
            <w:tcW w:w="2410"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Обучающиеся</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Учителя</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родители</w:t>
            </w:r>
          </w:p>
        </w:tc>
        <w:tc>
          <w:tcPr>
            <w:tcW w:w="2693"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sz w:val="24"/>
                <w:szCs w:val="24"/>
                <w:lang w:val="sah-RU"/>
              </w:rPr>
            </w:pPr>
            <w:r w:rsidRPr="00BD0C35">
              <w:rPr>
                <w:rFonts w:ascii="Times New Roman" w:hAnsi="Times New Roman" w:cs="Times New Roman"/>
                <w:sz w:val="24"/>
                <w:szCs w:val="24"/>
                <w:lang w:val="sah-RU"/>
              </w:rPr>
              <w:t xml:space="preserve">Егоровские чтения </w:t>
            </w:r>
          </w:p>
          <w:p w:rsidR="00570B36" w:rsidRPr="00BD0C35" w:rsidRDefault="00570B36" w:rsidP="009E042C">
            <w:pPr>
              <w:spacing w:line="360" w:lineRule="auto"/>
              <w:ind w:firstLine="567"/>
              <w:rPr>
                <w:rFonts w:ascii="Times New Roman" w:hAnsi="Times New Roman" w:cs="Times New Roman"/>
                <w:sz w:val="24"/>
                <w:szCs w:val="24"/>
                <w:lang w:val="ru-RU"/>
              </w:rPr>
            </w:pPr>
          </w:p>
        </w:tc>
      </w:tr>
      <w:tr w:rsidR="00570B36" w:rsidRPr="00BD0C35" w:rsidTr="00570B36">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Народная педагогика в воспитании мальчика</w:t>
            </w: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Мальчики </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5-7 классы</w:t>
            </w:r>
          </w:p>
        </w:tc>
        <w:tc>
          <w:tcPr>
            <w:tcW w:w="2693" w:type="dxa"/>
          </w:tcPr>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 xml:space="preserve">Уроки </w:t>
            </w:r>
            <w:proofErr w:type="spellStart"/>
            <w:r w:rsidRPr="00BD0C35">
              <w:rPr>
                <w:rFonts w:ascii="Times New Roman" w:hAnsi="Times New Roman" w:cs="Times New Roman"/>
                <w:sz w:val="24"/>
                <w:szCs w:val="24"/>
                <w:lang w:val="ru-RU"/>
              </w:rPr>
              <w:t>этнопедагогики</w:t>
            </w:r>
            <w:proofErr w:type="spellEnd"/>
          </w:p>
        </w:tc>
      </w:tr>
      <w:tr w:rsidR="00570B36" w:rsidRPr="00BD0C35" w:rsidTr="00570B36">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Организация внеурочной деятельности в рамках реализации ФГОС</w:t>
            </w: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Посты </w:t>
            </w:r>
            <w:proofErr w:type="spellStart"/>
            <w:r w:rsidRPr="00BD0C35">
              <w:rPr>
                <w:rFonts w:ascii="Times New Roman" w:hAnsi="Times New Roman" w:cs="Times New Roman"/>
                <w:bCs/>
                <w:sz w:val="24"/>
                <w:szCs w:val="24"/>
                <w:lang w:val="ru-RU"/>
              </w:rPr>
              <w:t>юнкоров</w:t>
            </w:r>
            <w:proofErr w:type="spellEnd"/>
            <w:r w:rsidRPr="00BD0C35">
              <w:rPr>
                <w:rFonts w:ascii="Times New Roman" w:hAnsi="Times New Roman" w:cs="Times New Roman"/>
                <w:bCs/>
                <w:sz w:val="24"/>
                <w:szCs w:val="24"/>
                <w:lang w:val="ru-RU"/>
              </w:rPr>
              <w:t>, обучающиеся</w:t>
            </w:r>
          </w:p>
        </w:tc>
        <w:tc>
          <w:tcPr>
            <w:tcW w:w="2693" w:type="dxa"/>
          </w:tcPr>
          <w:p w:rsidR="00570B36" w:rsidRPr="00BD0C35" w:rsidRDefault="00570B36" w:rsidP="009E042C">
            <w:pPr>
              <w:autoSpaceDE w:val="0"/>
              <w:autoSpaceDN w:val="0"/>
              <w:adjustRightInd w:val="0"/>
              <w:spacing w:line="360" w:lineRule="auto"/>
              <w:ind w:firstLine="567"/>
              <w:rPr>
                <w:rFonts w:ascii="Times New Roman" w:hAnsi="Times New Roman" w:cs="Times New Roman"/>
                <w:sz w:val="24"/>
                <w:szCs w:val="24"/>
                <w:lang w:val="ru-RU"/>
              </w:rPr>
            </w:pPr>
            <w:r w:rsidRPr="00BD0C35">
              <w:rPr>
                <w:rFonts w:ascii="Times New Roman" w:hAnsi="Times New Roman" w:cs="Times New Roman"/>
                <w:sz w:val="24"/>
                <w:szCs w:val="24"/>
                <w:lang w:val="ru-RU"/>
              </w:rPr>
              <w:t>Слет юных корреспондентов</w:t>
            </w:r>
          </w:p>
        </w:tc>
      </w:tr>
      <w:tr w:rsidR="00570B36" w:rsidRPr="009E042C" w:rsidTr="00570B36">
        <w:trPr>
          <w:trHeight w:val="780"/>
        </w:trPr>
        <w:tc>
          <w:tcPr>
            <w:tcW w:w="2668" w:type="dxa"/>
            <w:vMerge w:val="restart"/>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МБОУ </w:t>
            </w:r>
            <w:proofErr w:type="spellStart"/>
            <w:r w:rsidRPr="00BD0C35">
              <w:rPr>
                <w:rFonts w:ascii="Times New Roman" w:hAnsi="Times New Roman" w:cs="Times New Roman"/>
                <w:bCs/>
                <w:sz w:val="24"/>
                <w:szCs w:val="24"/>
                <w:lang w:val="ru-RU"/>
              </w:rPr>
              <w:lastRenderedPageBreak/>
              <w:t>Оросунская</w:t>
            </w:r>
            <w:proofErr w:type="spellEnd"/>
            <w:r w:rsidRPr="00BD0C35">
              <w:rPr>
                <w:rFonts w:ascii="Times New Roman" w:hAnsi="Times New Roman" w:cs="Times New Roman"/>
                <w:bCs/>
                <w:sz w:val="24"/>
                <w:szCs w:val="24"/>
                <w:lang w:val="ru-RU"/>
              </w:rPr>
              <w:t xml:space="preserve"> СОШ</w:t>
            </w:r>
          </w:p>
        </w:tc>
        <w:tc>
          <w:tcPr>
            <w:tcW w:w="6512" w:type="dxa"/>
            <w:tcBorders>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lastRenderedPageBreak/>
              <w:t xml:space="preserve">Организация очно-заочной школы «Дьо5ур» </w:t>
            </w:r>
          </w:p>
        </w:tc>
        <w:tc>
          <w:tcPr>
            <w:tcW w:w="2410" w:type="dxa"/>
            <w:tcBorders>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Одаренные </w:t>
            </w:r>
            <w:r w:rsidRPr="00BD0C35">
              <w:rPr>
                <w:rFonts w:ascii="Times New Roman" w:hAnsi="Times New Roman" w:cs="Times New Roman"/>
                <w:bCs/>
                <w:sz w:val="24"/>
                <w:szCs w:val="24"/>
                <w:lang w:val="ru-RU"/>
              </w:rPr>
              <w:lastRenderedPageBreak/>
              <w:t>дети</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5-11 классы</w:t>
            </w:r>
          </w:p>
        </w:tc>
        <w:tc>
          <w:tcPr>
            <w:tcW w:w="2693" w:type="dxa"/>
            <w:tcBorders>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lastRenderedPageBreak/>
              <w:t xml:space="preserve">Олимпиады по </w:t>
            </w:r>
            <w:r w:rsidRPr="00BD0C35">
              <w:rPr>
                <w:rFonts w:ascii="Times New Roman" w:hAnsi="Times New Roman" w:cs="Times New Roman"/>
                <w:bCs/>
                <w:sz w:val="24"/>
                <w:szCs w:val="24"/>
                <w:lang w:val="ru-RU"/>
              </w:rPr>
              <w:lastRenderedPageBreak/>
              <w:t>гуманитарным и естественным наукам</w:t>
            </w:r>
          </w:p>
        </w:tc>
      </w:tr>
      <w:tr w:rsidR="00570B36" w:rsidRPr="009E042C" w:rsidTr="00570B36">
        <w:trPr>
          <w:trHeight w:val="315"/>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Организация проведения  методических конкурсов</w:t>
            </w:r>
          </w:p>
        </w:tc>
        <w:tc>
          <w:tcPr>
            <w:tcW w:w="2410"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Учителя </w:t>
            </w:r>
          </w:p>
        </w:tc>
        <w:tc>
          <w:tcPr>
            <w:tcW w:w="2693" w:type="dxa"/>
            <w:tcBorders>
              <w:top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Конкурс методических разработок «Уроки ФГОС»</w:t>
            </w:r>
          </w:p>
        </w:tc>
      </w:tr>
      <w:tr w:rsidR="00570B36" w:rsidRPr="00BD0C35" w:rsidTr="00570B36">
        <w:trPr>
          <w:trHeight w:val="450"/>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val="restart"/>
            <w:tcBorders>
              <w:top w:val="single" w:sz="4" w:space="0" w:color="auto"/>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Организация НПК </w:t>
            </w:r>
          </w:p>
        </w:tc>
        <w:tc>
          <w:tcPr>
            <w:tcW w:w="2410" w:type="dxa"/>
            <w:tcBorders>
              <w:top w:val="single" w:sz="4" w:space="0" w:color="auto"/>
              <w:left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5-11 классы</w:t>
            </w:r>
          </w:p>
        </w:tc>
        <w:tc>
          <w:tcPr>
            <w:tcW w:w="2693" w:type="dxa"/>
            <w:tcBorders>
              <w:top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Тобуроковские</w:t>
            </w:r>
            <w:proofErr w:type="spellEnd"/>
            <w:r w:rsidRPr="00BD0C35">
              <w:rPr>
                <w:rFonts w:ascii="Times New Roman" w:hAnsi="Times New Roman" w:cs="Times New Roman"/>
                <w:bCs/>
                <w:sz w:val="24"/>
                <w:szCs w:val="24"/>
                <w:lang w:val="ru-RU"/>
              </w:rPr>
              <w:t xml:space="preserve"> экологические чтения</w:t>
            </w:r>
          </w:p>
        </w:tc>
      </w:tr>
      <w:tr w:rsidR="00570B36" w:rsidRPr="00BD0C35" w:rsidTr="00570B36">
        <w:trPr>
          <w:trHeight w:val="688"/>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top w:val="single" w:sz="4" w:space="0" w:color="auto"/>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Borders>
              <w:top w:val="single" w:sz="4" w:space="0" w:color="auto"/>
              <w:left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Юноши 8-11 классов</w:t>
            </w:r>
          </w:p>
        </w:tc>
        <w:tc>
          <w:tcPr>
            <w:tcW w:w="2693" w:type="dxa"/>
            <w:tcBorders>
              <w:top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 «</w:t>
            </w:r>
            <w:proofErr w:type="spellStart"/>
            <w:r w:rsidRPr="00BD0C35">
              <w:rPr>
                <w:rFonts w:ascii="Times New Roman" w:hAnsi="Times New Roman" w:cs="Times New Roman"/>
                <w:bCs/>
                <w:sz w:val="24"/>
                <w:szCs w:val="24"/>
                <w:lang w:val="ru-RU"/>
              </w:rPr>
              <w:t>Ебугэоонньуутуныллыктарынан</w:t>
            </w:r>
            <w:proofErr w:type="spellEnd"/>
            <w:r w:rsidRPr="00BD0C35">
              <w:rPr>
                <w:rFonts w:ascii="Times New Roman" w:hAnsi="Times New Roman" w:cs="Times New Roman"/>
                <w:bCs/>
                <w:sz w:val="24"/>
                <w:szCs w:val="24"/>
                <w:lang w:val="ru-RU"/>
              </w:rPr>
              <w:t>»</w:t>
            </w:r>
          </w:p>
        </w:tc>
      </w:tr>
      <w:tr w:rsidR="00570B36" w:rsidRPr="00BD0C35" w:rsidTr="00570B36">
        <w:trPr>
          <w:trHeight w:val="735"/>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top w:val="single" w:sz="4" w:space="0" w:color="auto"/>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Borders>
              <w:top w:val="single" w:sz="4" w:space="0" w:color="auto"/>
              <w:left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5-11 классы</w:t>
            </w:r>
          </w:p>
        </w:tc>
        <w:tc>
          <w:tcPr>
            <w:tcW w:w="2693" w:type="dxa"/>
            <w:tcBorders>
              <w:top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Гольдманские</w:t>
            </w:r>
            <w:proofErr w:type="spellEnd"/>
            <w:r w:rsidRPr="00BD0C35">
              <w:rPr>
                <w:rFonts w:ascii="Times New Roman" w:hAnsi="Times New Roman" w:cs="Times New Roman"/>
                <w:bCs/>
                <w:sz w:val="24"/>
                <w:szCs w:val="24"/>
                <w:lang w:val="ru-RU"/>
              </w:rPr>
              <w:t xml:space="preserve"> чтения</w:t>
            </w:r>
          </w:p>
          <w:p w:rsidR="00570B36" w:rsidRPr="00BD0C35" w:rsidRDefault="00570B36" w:rsidP="009E042C">
            <w:pPr>
              <w:spacing w:line="360" w:lineRule="auto"/>
              <w:ind w:firstLine="567"/>
              <w:rPr>
                <w:rFonts w:ascii="Times New Roman" w:hAnsi="Times New Roman" w:cs="Times New Roman"/>
                <w:bCs/>
                <w:sz w:val="24"/>
                <w:szCs w:val="24"/>
                <w:lang w:val="ru-RU"/>
              </w:rPr>
            </w:pPr>
          </w:p>
        </w:tc>
      </w:tr>
      <w:tr w:rsidR="00570B36" w:rsidRPr="00BD0C35" w:rsidTr="00570B36">
        <w:trPr>
          <w:trHeight w:val="615"/>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top w:val="single" w:sz="4" w:space="0" w:color="auto"/>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Borders>
              <w:top w:val="single" w:sz="4" w:space="0" w:color="auto"/>
              <w:left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Юноши 5-11 классов</w:t>
            </w:r>
          </w:p>
        </w:tc>
        <w:tc>
          <w:tcPr>
            <w:tcW w:w="2693" w:type="dxa"/>
            <w:tcBorders>
              <w:top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Чиряевские</w:t>
            </w:r>
            <w:proofErr w:type="spellEnd"/>
            <w:r w:rsidRPr="00BD0C35">
              <w:rPr>
                <w:rFonts w:ascii="Times New Roman" w:hAnsi="Times New Roman" w:cs="Times New Roman"/>
                <w:bCs/>
                <w:sz w:val="24"/>
                <w:szCs w:val="24"/>
                <w:lang w:val="ru-RU"/>
              </w:rPr>
              <w:t xml:space="preserve"> юношеские чтения</w:t>
            </w:r>
          </w:p>
        </w:tc>
      </w:tr>
      <w:tr w:rsidR="00570B36" w:rsidRPr="009E042C" w:rsidTr="00570B36">
        <w:trPr>
          <w:trHeight w:val="855"/>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Borders>
              <w:top w:val="single" w:sz="4" w:space="0" w:color="auto"/>
              <w:left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Девушки 5-11 классов</w:t>
            </w:r>
          </w:p>
        </w:tc>
        <w:tc>
          <w:tcPr>
            <w:tcW w:w="2693" w:type="dxa"/>
            <w:tcBorders>
              <w:top w:val="single" w:sz="4" w:space="0" w:color="auto"/>
              <w:bottom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Чиряевские</w:t>
            </w:r>
            <w:proofErr w:type="spellEnd"/>
            <w:r w:rsidRPr="00BD0C35">
              <w:rPr>
                <w:rFonts w:ascii="Times New Roman" w:hAnsi="Times New Roman" w:cs="Times New Roman"/>
                <w:bCs/>
                <w:sz w:val="24"/>
                <w:szCs w:val="24"/>
                <w:lang w:val="ru-RU"/>
              </w:rPr>
              <w:t xml:space="preserve"> чтения для девочек «</w:t>
            </w:r>
            <w:proofErr w:type="spellStart"/>
            <w:r w:rsidRPr="00BD0C35">
              <w:rPr>
                <w:rFonts w:ascii="Times New Roman" w:hAnsi="Times New Roman" w:cs="Times New Roman"/>
                <w:bCs/>
                <w:sz w:val="24"/>
                <w:szCs w:val="24"/>
                <w:lang w:val="ru-RU"/>
              </w:rPr>
              <w:t>Сылаасхолумтан</w:t>
            </w:r>
            <w:proofErr w:type="spellEnd"/>
            <w:r w:rsidRPr="00BD0C35">
              <w:rPr>
                <w:rFonts w:ascii="Times New Roman" w:hAnsi="Times New Roman" w:cs="Times New Roman"/>
                <w:bCs/>
                <w:sz w:val="24"/>
                <w:szCs w:val="24"/>
                <w:lang w:val="ru-RU"/>
              </w:rPr>
              <w:t xml:space="preserve"> »</w:t>
            </w:r>
          </w:p>
        </w:tc>
      </w:tr>
      <w:tr w:rsidR="00570B36" w:rsidRPr="00BD0C35" w:rsidTr="00570B36">
        <w:trPr>
          <w:trHeight w:val="510"/>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Borders>
              <w:top w:val="single" w:sz="4" w:space="0" w:color="auto"/>
              <w:lef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Родители, учителя</w:t>
            </w:r>
          </w:p>
        </w:tc>
        <w:tc>
          <w:tcPr>
            <w:tcW w:w="2693"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Чиряевские</w:t>
            </w:r>
            <w:proofErr w:type="spellEnd"/>
            <w:r w:rsidRPr="00BD0C35">
              <w:rPr>
                <w:rFonts w:ascii="Times New Roman" w:hAnsi="Times New Roman" w:cs="Times New Roman"/>
                <w:bCs/>
                <w:sz w:val="24"/>
                <w:szCs w:val="24"/>
                <w:lang w:val="ru-RU"/>
              </w:rPr>
              <w:t xml:space="preserve"> чтения </w:t>
            </w:r>
          </w:p>
        </w:tc>
      </w:tr>
      <w:tr w:rsidR="00570B36" w:rsidRPr="00BD0C35" w:rsidTr="00570B36">
        <w:trPr>
          <w:trHeight w:val="510"/>
        </w:trPr>
        <w:tc>
          <w:tcPr>
            <w:tcW w:w="2668" w:type="dxa"/>
            <w:vMerge w:val="restart"/>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val="restart"/>
            <w:tcBorders>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Организация методического сотрудничества</w:t>
            </w:r>
          </w:p>
        </w:tc>
        <w:tc>
          <w:tcPr>
            <w:tcW w:w="2410" w:type="dxa"/>
            <w:vMerge w:val="restart"/>
            <w:tcBorders>
              <w:top w:val="single" w:sz="4" w:space="0" w:color="auto"/>
              <w:lef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Педагоги и обучающиеся</w:t>
            </w:r>
          </w:p>
        </w:tc>
        <w:tc>
          <w:tcPr>
            <w:tcW w:w="2693"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Сетевые предметные олимпиады</w:t>
            </w:r>
          </w:p>
        </w:tc>
      </w:tr>
      <w:tr w:rsidR="00570B36" w:rsidRPr="00BD0C35" w:rsidTr="00570B36">
        <w:trPr>
          <w:trHeight w:val="510"/>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vMerge/>
            <w:tcBorders>
              <w:lef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693"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Этнолаборатория</w:t>
            </w:r>
            <w:proofErr w:type="spellEnd"/>
            <w:r w:rsidRPr="00BD0C35">
              <w:rPr>
                <w:rFonts w:ascii="Times New Roman" w:hAnsi="Times New Roman" w:cs="Times New Roman"/>
                <w:bCs/>
                <w:sz w:val="24"/>
                <w:szCs w:val="24"/>
                <w:lang w:val="ru-RU"/>
              </w:rPr>
              <w:t xml:space="preserve"> «Педагогика любви»</w:t>
            </w:r>
          </w:p>
        </w:tc>
      </w:tr>
      <w:tr w:rsidR="00570B36" w:rsidRPr="00BD0C35" w:rsidTr="00570B36">
        <w:trPr>
          <w:trHeight w:val="510"/>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vMerge/>
            <w:tcBorders>
              <w:lef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693"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Слет вожатых </w:t>
            </w:r>
          </w:p>
        </w:tc>
      </w:tr>
      <w:tr w:rsidR="00570B36" w:rsidRPr="00BD0C35" w:rsidTr="00570B36">
        <w:trPr>
          <w:trHeight w:val="510"/>
        </w:trPr>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Borders>
              <w:righ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vMerge/>
            <w:tcBorders>
              <w:left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693" w:type="dxa"/>
            <w:tcBorders>
              <w:top w:val="single" w:sz="4" w:space="0" w:color="auto"/>
            </w:tcBorders>
          </w:tcPr>
          <w:p w:rsidR="00570B36" w:rsidRPr="00BD0C35" w:rsidRDefault="00570B36" w:rsidP="009E042C">
            <w:pPr>
              <w:spacing w:line="360" w:lineRule="auto"/>
              <w:ind w:firstLine="567"/>
              <w:rPr>
                <w:rFonts w:ascii="Times New Roman" w:hAnsi="Times New Roman" w:cs="Times New Roman"/>
                <w:bCs/>
                <w:sz w:val="24"/>
                <w:szCs w:val="24"/>
                <w:lang w:val="ru-RU"/>
              </w:rPr>
            </w:pPr>
          </w:p>
        </w:tc>
      </w:tr>
      <w:tr w:rsidR="00570B36" w:rsidRPr="00BD0C35" w:rsidTr="00570B36">
        <w:tc>
          <w:tcPr>
            <w:tcW w:w="2668"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МБОУ </w:t>
            </w:r>
            <w:proofErr w:type="spellStart"/>
            <w:r w:rsidRPr="00BD0C35">
              <w:rPr>
                <w:rFonts w:ascii="Times New Roman" w:hAnsi="Times New Roman" w:cs="Times New Roman"/>
                <w:bCs/>
                <w:sz w:val="24"/>
                <w:szCs w:val="24"/>
                <w:lang w:val="ru-RU"/>
              </w:rPr>
              <w:t>Намская</w:t>
            </w:r>
            <w:proofErr w:type="spellEnd"/>
            <w:r w:rsidRPr="00BD0C35">
              <w:rPr>
                <w:rFonts w:ascii="Times New Roman" w:hAnsi="Times New Roman" w:cs="Times New Roman"/>
                <w:bCs/>
                <w:sz w:val="24"/>
                <w:szCs w:val="24"/>
                <w:lang w:val="ru-RU"/>
              </w:rPr>
              <w:t xml:space="preserve"> СОШ</w:t>
            </w:r>
          </w:p>
        </w:tc>
        <w:tc>
          <w:tcPr>
            <w:tcW w:w="6512"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Программа воспитательной работы на духовном наследии народного поэта Петра Николаевича </w:t>
            </w:r>
            <w:proofErr w:type="spellStart"/>
            <w:r w:rsidRPr="00BD0C35">
              <w:rPr>
                <w:rFonts w:ascii="Times New Roman" w:hAnsi="Times New Roman" w:cs="Times New Roman"/>
                <w:bCs/>
                <w:sz w:val="24"/>
                <w:szCs w:val="24"/>
                <w:lang w:val="ru-RU"/>
              </w:rPr>
              <w:t>Тобурокова</w:t>
            </w:r>
            <w:proofErr w:type="spellEnd"/>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1-11 классы</w:t>
            </w: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ru-RU"/>
              </w:rPr>
            </w:pPr>
            <w:proofErr w:type="spellStart"/>
            <w:r w:rsidRPr="00BD0C35">
              <w:rPr>
                <w:rFonts w:ascii="Times New Roman" w:hAnsi="Times New Roman" w:cs="Times New Roman"/>
                <w:bCs/>
                <w:sz w:val="24"/>
                <w:szCs w:val="24"/>
                <w:lang w:val="ru-RU"/>
              </w:rPr>
              <w:t>Тобуроков</w:t>
            </w:r>
            <w:proofErr w:type="spellEnd"/>
            <w:proofErr w:type="gramStart"/>
            <w:r w:rsidRPr="00BD0C35">
              <w:rPr>
                <w:rFonts w:ascii="Times New Roman" w:hAnsi="Times New Roman" w:cs="Times New Roman"/>
                <w:bCs/>
                <w:sz w:val="24"/>
                <w:szCs w:val="24"/>
                <w:lang w:val="en-GB"/>
              </w:rPr>
              <w:t>c</w:t>
            </w:r>
            <w:proofErr w:type="gramEnd"/>
            <w:r w:rsidRPr="00BD0C35">
              <w:rPr>
                <w:rFonts w:ascii="Times New Roman" w:hAnsi="Times New Roman" w:cs="Times New Roman"/>
                <w:bCs/>
                <w:sz w:val="24"/>
                <w:szCs w:val="24"/>
                <w:lang w:val="ru-RU"/>
              </w:rPr>
              <w:t>кие чтения</w:t>
            </w:r>
          </w:p>
        </w:tc>
      </w:tr>
      <w:tr w:rsidR="00570B36" w:rsidRPr="00BD0C35" w:rsidTr="00570B36">
        <w:tc>
          <w:tcPr>
            <w:tcW w:w="2668" w:type="dxa"/>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Проект «Эр </w:t>
            </w:r>
            <w:proofErr w:type="spellStart"/>
            <w:r w:rsidRPr="00BD0C35">
              <w:rPr>
                <w:rFonts w:ascii="Times New Roman" w:hAnsi="Times New Roman" w:cs="Times New Roman"/>
                <w:bCs/>
                <w:sz w:val="24"/>
                <w:szCs w:val="24"/>
                <w:lang w:val="ru-RU"/>
              </w:rPr>
              <w:t>Элик</w:t>
            </w:r>
            <w:proofErr w:type="spellEnd"/>
            <w:r w:rsidRPr="00BD0C35">
              <w:rPr>
                <w:rFonts w:ascii="Times New Roman" w:hAnsi="Times New Roman" w:cs="Times New Roman"/>
                <w:bCs/>
                <w:sz w:val="24"/>
                <w:szCs w:val="24"/>
                <w:lang w:val="ru-RU"/>
              </w:rPr>
              <w:t>»</w:t>
            </w:r>
          </w:p>
        </w:tc>
      </w:tr>
      <w:tr w:rsidR="00570B36" w:rsidRPr="00BD0C35" w:rsidTr="00570B36">
        <w:tc>
          <w:tcPr>
            <w:tcW w:w="2668" w:type="dxa"/>
            <w:vMerge w:val="restart"/>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МБОУ </w:t>
            </w:r>
            <w:proofErr w:type="spellStart"/>
            <w:r w:rsidRPr="00BD0C35">
              <w:rPr>
                <w:rFonts w:ascii="Times New Roman" w:hAnsi="Times New Roman" w:cs="Times New Roman"/>
                <w:bCs/>
                <w:sz w:val="24"/>
                <w:szCs w:val="24"/>
                <w:lang w:val="ru-RU"/>
              </w:rPr>
              <w:t>Мэйикская</w:t>
            </w:r>
            <w:proofErr w:type="spellEnd"/>
            <w:r w:rsidRPr="00BD0C35">
              <w:rPr>
                <w:rFonts w:ascii="Times New Roman" w:hAnsi="Times New Roman" w:cs="Times New Roman"/>
                <w:bCs/>
                <w:sz w:val="24"/>
                <w:szCs w:val="24"/>
                <w:lang w:val="ru-RU"/>
              </w:rPr>
              <w:t xml:space="preserve"> ООШ</w:t>
            </w:r>
          </w:p>
        </w:tc>
        <w:tc>
          <w:tcPr>
            <w:tcW w:w="6512" w:type="dxa"/>
            <w:vMerge w:val="restart"/>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Программа работы с одаренными детьми «</w:t>
            </w:r>
            <w:proofErr w:type="spellStart"/>
            <w:r w:rsidRPr="00BD0C35">
              <w:rPr>
                <w:rFonts w:ascii="Times New Roman" w:hAnsi="Times New Roman" w:cs="Times New Roman"/>
                <w:bCs/>
                <w:sz w:val="24"/>
                <w:szCs w:val="24"/>
                <w:lang w:val="ru-RU"/>
              </w:rPr>
              <w:t>Сайдыысырдыкыллыгынан</w:t>
            </w:r>
            <w:proofErr w:type="spellEnd"/>
            <w:r w:rsidRPr="00BD0C35">
              <w:rPr>
                <w:rFonts w:ascii="Times New Roman" w:hAnsi="Times New Roman" w:cs="Times New Roman"/>
                <w:bCs/>
                <w:sz w:val="24"/>
                <w:szCs w:val="24"/>
                <w:lang w:val="ru-RU"/>
              </w:rPr>
              <w:t>»</w:t>
            </w: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Одаренные дети 1-11 классы</w:t>
            </w: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НПК «</w:t>
            </w:r>
            <w:proofErr w:type="spellStart"/>
            <w:r w:rsidRPr="00BD0C35">
              <w:rPr>
                <w:rFonts w:ascii="Times New Roman" w:hAnsi="Times New Roman" w:cs="Times New Roman"/>
                <w:bCs/>
                <w:sz w:val="24"/>
                <w:szCs w:val="24"/>
                <w:lang w:val="ru-RU"/>
              </w:rPr>
              <w:t>Сайдыысырдыкыллыгынан</w:t>
            </w:r>
            <w:proofErr w:type="spellEnd"/>
            <w:r w:rsidRPr="00BD0C35">
              <w:rPr>
                <w:rFonts w:ascii="Times New Roman" w:hAnsi="Times New Roman" w:cs="Times New Roman"/>
                <w:bCs/>
                <w:sz w:val="24"/>
                <w:szCs w:val="24"/>
                <w:lang w:val="ru-RU"/>
              </w:rPr>
              <w:t>»</w:t>
            </w:r>
          </w:p>
        </w:tc>
      </w:tr>
      <w:tr w:rsidR="00570B36" w:rsidRPr="00BD0C35" w:rsidTr="00570B36">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Pr>
          <w:p w:rsidR="00570B36" w:rsidRPr="00BD0C35" w:rsidRDefault="00570B36" w:rsidP="009E042C">
            <w:pPr>
              <w:spacing w:line="360" w:lineRule="auto"/>
              <w:ind w:firstLine="567"/>
              <w:rPr>
                <w:rFonts w:ascii="Times New Roman" w:hAnsi="Times New Roman" w:cs="Times New Roman"/>
                <w:bCs/>
                <w:sz w:val="24"/>
                <w:szCs w:val="24"/>
                <w:lang w:val="sah-RU"/>
              </w:rPr>
            </w:pP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Девушки и мамы </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5-11 классы</w:t>
            </w: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en-GB"/>
              </w:rPr>
            </w:pPr>
            <w:r w:rsidRPr="00BD0C35">
              <w:rPr>
                <w:rFonts w:ascii="Times New Roman" w:hAnsi="Times New Roman" w:cs="Times New Roman"/>
                <w:bCs/>
                <w:sz w:val="24"/>
                <w:szCs w:val="24"/>
                <w:lang w:val="ru-RU"/>
              </w:rPr>
              <w:t>Конкурс «К</w:t>
            </w:r>
            <w:r w:rsidRPr="00BD0C35">
              <w:rPr>
                <w:rFonts w:ascii="Times New Roman" w:hAnsi="Times New Roman" w:cs="Times New Roman"/>
                <w:bCs/>
                <w:sz w:val="24"/>
                <w:szCs w:val="24"/>
                <w:lang w:val="sah-RU"/>
              </w:rPr>
              <w:t>үбэйэ Хотун”</w:t>
            </w:r>
          </w:p>
        </w:tc>
      </w:tr>
      <w:tr w:rsidR="00570B36" w:rsidRPr="009E042C" w:rsidTr="00570B36">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Дети с родителями </w:t>
            </w: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Спортивные соревнования</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«Я и моя семья»</w:t>
            </w:r>
          </w:p>
        </w:tc>
      </w:tr>
      <w:tr w:rsidR="00570B36" w:rsidRPr="009E042C" w:rsidTr="00570B36">
        <w:tc>
          <w:tcPr>
            <w:tcW w:w="2668"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6512" w:type="dxa"/>
            <w:vMerge/>
          </w:tcPr>
          <w:p w:rsidR="00570B36" w:rsidRPr="00BD0C35" w:rsidRDefault="00570B36" w:rsidP="009E042C">
            <w:pPr>
              <w:spacing w:line="360" w:lineRule="auto"/>
              <w:ind w:firstLine="567"/>
              <w:rPr>
                <w:rFonts w:ascii="Times New Roman" w:hAnsi="Times New Roman" w:cs="Times New Roman"/>
                <w:bCs/>
                <w:sz w:val="24"/>
                <w:szCs w:val="24"/>
                <w:lang w:val="ru-RU"/>
              </w:rPr>
            </w:pP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5-6 классы</w:t>
            </w: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Интеллектуальные конкурсы, викторины с выездами в школы сетевого взаимодействия</w:t>
            </w:r>
          </w:p>
        </w:tc>
      </w:tr>
      <w:tr w:rsidR="00570B36" w:rsidRPr="00BD0C35" w:rsidTr="00570B36">
        <w:tc>
          <w:tcPr>
            <w:tcW w:w="2668"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МБОУ </w:t>
            </w:r>
            <w:proofErr w:type="spellStart"/>
            <w:r w:rsidRPr="00BD0C35">
              <w:rPr>
                <w:rFonts w:ascii="Times New Roman" w:hAnsi="Times New Roman" w:cs="Times New Roman"/>
                <w:bCs/>
                <w:sz w:val="24"/>
                <w:szCs w:val="24"/>
                <w:lang w:val="ru-RU"/>
              </w:rPr>
              <w:t>Балаганнахская</w:t>
            </w:r>
            <w:proofErr w:type="spellEnd"/>
            <w:r w:rsidRPr="00BD0C35">
              <w:rPr>
                <w:rFonts w:ascii="Times New Roman" w:hAnsi="Times New Roman" w:cs="Times New Roman"/>
                <w:bCs/>
                <w:sz w:val="24"/>
                <w:szCs w:val="24"/>
                <w:lang w:val="ru-RU"/>
              </w:rPr>
              <w:t xml:space="preserve"> ООШ</w:t>
            </w:r>
          </w:p>
        </w:tc>
        <w:tc>
          <w:tcPr>
            <w:tcW w:w="6512"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 xml:space="preserve">Проект «Приобщение школы к культуре </w:t>
            </w:r>
            <w:proofErr w:type="spellStart"/>
            <w:r w:rsidRPr="00BD0C35">
              <w:rPr>
                <w:rFonts w:ascii="Times New Roman" w:hAnsi="Times New Roman" w:cs="Times New Roman"/>
                <w:bCs/>
                <w:sz w:val="24"/>
                <w:szCs w:val="24"/>
                <w:lang w:val="ru-RU"/>
              </w:rPr>
              <w:t>Дье</w:t>
            </w:r>
            <w:proofErr w:type="spellEnd"/>
            <w:proofErr w:type="gramStart"/>
            <w:r w:rsidRPr="00BD0C35">
              <w:rPr>
                <w:rFonts w:ascii="Times New Roman" w:hAnsi="Times New Roman" w:cs="Times New Roman"/>
                <w:bCs/>
                <w:sz w:val="24"/>
                <w:szCs w:val="24"/>
              </w:rPr>
              <w:t>h</w:t>
            </w:r>
            <w:proofErr w:type="gramEnd"/>
            <w:r w:rsidRPr="00BD0C35">
              <w:rPr>
                <w:rFonts w:ascii="Times New Roman" w:hAnsi="Times New Roman" w:cs="Times New Roman"/>
                <w:bCs/>
                <w:sz w:val="24"/>
                <w:szCs w:val="24"/>
                <w:lang w:val="sah-RU"/>
              </w:rPr>
              <w:t>егей</w:t>
            </w:r>
            <w:r w:rsidRPr="00BD0C35">
              <w:rPr>
                <w:rFonts w:ascii="Times New Roman" w:hAnsi="Times New Roman" w:cs="Times New Roman"/>
                <w:bCs/>
                <w:sz w:val="24"/>
                <w:szCs w:val="24"/>
                <w:lang w:val="ru-RU"/>
              </w:rPr>
              <w:t>»</w:t>
            </w:r>
          </w:p>
        </w:tc>
        <w:tc>
          <w:tcPr>
            <w:tcW w:w="2410"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Дети с ОВЗ</w:t>
            </w:r>
          </w:p>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1-11 классы</w:t>
            </w:r>
          </w:p>
        </w:tc>
        <w:tc>
          <w:tcPr>
            <w:tcW w:w="2693" w:type="dxa"/>
          </w:tcPr>
          <w:p w:rsidR="00570B36" w:rsidRPr="00BD0C35" w:rsidRDefault="00570B36" w:rsidP="009E042C">
            <w:pPr>
              <w:spacing w:line="360" w:lineRule="auto"/>
              <w:ind w:firstLine="567"/>
              <w:rPr>
                <w:rFonts w:ascii="Times New Roman" w:hAnsi="Times New Roman" w:cs="Times New Roman"/>
                <w:bCs/>
                <w:sz w:val="24"/>
                <w:szCs w:val="24"/>
                <w:lang w:val="ru-RU"/>
              </w:rPr>
            </w:pPr>
            <w:r w:rsidRPr="00BD0C35">
              <w:rPr>
                <w:rFonts w:ascii="Times New Roman" w:hAnsi="Times New Roman" w:cs="Times New Roman"/>
                <w:bCs/>
                <w:sz w:val="24"/>
                <w:szCs w:val="24"/>
                <w:lang w:val="ru-RU"/>
              </w:rPr>
              <w:t>Круглогодичный лагерь «</w:t>
            </w:r>
            <w:proofErr w:type="spellStart"/>
            <w:r w:rsidRPr="00BD0C35">
              <w:rPr>
                <w:rFonts w:ascii="Times New Roman" w:hAnsi="Times New Roman" w:cs="Times New Roman"/>
                <w:bCs/>
                <w:sz w:val="24"/>
                <w:szCs w:val="24"/>
                <w:lang w:val="ru-RU"/>
              </w:rPr>
              <w:t>Дье</w:t>
            </w:r>
            <w:proofErr w:type="spellEnd"/>
            <w:proofErr w:type="gramStart"/>
            <w:r w:rsidRPr="00BD0C35">
              <w:rPr>
                <w:rFonts w:ascii="Times New Roman" w:hAnsi="Times New Roman" w:cs="Times New Roman"/>
                <w:bCs/>
                <w:sz w:val="24"/>
                <w:szCs w:val="24"/>
              </w:rPr>
              <w:t>h</w:t>
            </w:r>
            <w:proofErr w:type="gramEnd"/>
            <w:r w:rsidRPr="00BD0C35">
              <w:rPr>
                <w:rFonts w:ascii="Times New Roman" w:hAnsi="Times New Roman" w:cs="Times New Roman"/>
                <w:bCs/>
                <w:sz w:val="24"/>
                <w:szCs w:val="24"/>
                <w:lang w:val="sah-RU"/>
              </w:rPr>
              <w:t>егей</w:t>
            </w:r>
            <w:r w:rsidRPr="00BD0C35">
              <w:rPr>
                <w:rFonts w:ascii="Times New Roman" w:hAnsi="Times New Roman" w:cs="Times New Roman"/>
                <w:bCs/>
                <w:sz w:val="24"/>
                <w:szCs w:val="24"/>
                <w:lang w:val="ru-RU"/>
              </w:rPr>
              <w:t>»</w:t>
            </w:r>
          </w:p>
        </w:tc>
      </w:tr>
    </w:tbl>
    <w:p w:rsidR="00F66F76" w:rsidRPr="00BD0C35" w:rsidRDefault="00F66F76" w:rsidP="009E042C">
      <w:pPr>
        <w:spacing w:line="360" w:lineRule="auto"/>
        <w:ind w:firstLine="567"/>
        <w:rPr>
          <w:rFonts w:ascii="Times New Roman" w:hAnsi="Times New Roman" w:cs="Times New Roman"/>
          <w:sz w:val="24"/>
          <w:szCs w:val="24"/>
          <w:lang w:val="ru-RU"/>
        </w:rPr>
      </w:pPr>
    </w:p>
    <w:sectPr w:rsidR="00F66F76" w:rsidRPr="00BD0C35" w:rsidSect="00D34AE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EC0"/>
    <w:multiLevelType w:val="hybridMultilevel"/>
    <w:tmpl w:val="0A9C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E57A7E"/>
    <w:multiLevelType w:val="hybridMultilevel"/>
    <w:tmpl w:val="F068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C6284"/>
    <w:multiLevelType w:val="multilevel"/>
    <w:tmpl w:val="50B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607FC"/>
    <w:multiLevelType w:val="hybridMultilevel"/>
    <w:tmpl w:val="0010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B6C07"/>
    <w:multiLevelType w:val="hybridMultilevel"/>
    <w:tmpl w:val="1D50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F78B4"/>
    <w:multiLevelType w:val="hybridMultilevel"/>
    <w:tmpl w:val="BFA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101FB7"/>
    <w:multiLevelType w:val="hybridMultilevel"/>
    <w:tmpl w:val="BE5C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1F5DB3"/>
    <w:multiLevelType w:val="multilevel"/>
    <w:tmpl w:val="DEB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3799D"/>
    <w:multiLevelType w:val="hybridMultilevel"/>
    <w:tmpl w:val="D490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B42B8C"/>
    <w:multiLevelType w:val="hybridMultilevel"/>
    <w:tmpl w:val="5004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0B1FE5"/>
    <w:multiLevelType w:val="hybridMultilevel"/>
    <w:tmpl w:val="BD46C3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72B3AB8"/>
    <w:multiLevelType w:val="hybridMultilevel"/>
    <w:tmpl w:val="4BA42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77423A"/>
    <w:multiLevelType w:val="multilevel"/>
    <w:tmpl w:val="C3FE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2"/>
  </w:num>
  <w:num w:numId="4">
    <w:abstractNumId w:val="6"/>
  </w:num>
  <w:num w:numId="5">
    <w:abstractNumId w:val="11"/>
  </w:num>
  <w:num w:numId="6">
    <w:abstractNumId w:val="1"/>
  </w:num>
  <w:num w:numId="7">
    <w:abstractNumId w:val="0"/>
  </w:num>
  <w:num w:numId="8">
    <w:abstractNumId w:val="4"/>
  </w:num>
  <w:num w:numId="9">
    <w:abstractNumId w:val="8"/>
  </w:num>
  <w:num w:numId="10">
    <w:abstractNumId w:val="5"/>
  </w:num>
  <w:num w:numId="11">
    <w:abstractNumId w:val="3"/>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76E8"/>
    <w:rsid w:val="00003684"/>
    <w:rsid w:val="000233C7"/>
    <w:rsid w:val="0003391D"/>
    <w:rsid w:val="000829FB"/>
    <w:rsid w:val="00090465"/>
    <w:rsid w:val="0009411A"/>
    <w:rsid w:val="000A6FED"/>
    <w:rsid w:val="000D08D6"/>
    <w:rsid w:val="000D0C9D"/>
    <w:rsid w:val="00122653"/>
    <w:rsid w:val="001A7E3B"/>
    <w:rsid w:val="001B4AE4"/>
    <w:rsid w:val="00211B5F"/>
    <w:rsid w:val="00297DF7"/>
    <w:rsid w:val="002B3147"/>
    <w:rsid w:val="002B5725"/>
    <w:rsid w:val="00322565"/>
    <w:rsid w:val="00383225"/>
    <w:rsid w:val="003C58E9"/>
    <w:rsid w:val="003E52FE"/>
    <w:rsid w:val="0046792B"/>
    <w:rsid w:val="00475B83"/>
    <w:rsid w:val="00494CFF"/>
    <w:rsid w:val="004A758A"/>
    <w:rsid w:val="004C76E8"/>
    <w:rsid w:val="00502C40"/>
    <w:rsid w:val="00544752"/>
    <w:rsid w:val="00560EC6"/>
    <w:rsid w:val="00570B36"/>
    <w:rsid w:val="005A5840"/>
    <w:rsid w:val="005E4300"/>
    <w:rsid w:val="005E69F0"/>
    <w:rsid w:val="005F77D8"/>
    <w:rsid w:val="00612FAB"/>
    <w:rsid w:val="00615CBD"/>
    <w:rsid w:val="00667D52"/>
    <w:rsid w:val="0067679F"/>
    <w:rsid w:val="006A482D"/>
    <w:rsid w:val="007C2E3B"/>
    <w:rsid w:val="007F40C7"/>
    <w:rsid w:val="00800716"/>
    <w:rsid w:val="00903C52"/>
    <w:rsid w:val="009A3C1E"/>
    <w:rsid w:val="009E042C"/>
    <w:rsid w:val="009F62A4"/>
    <w:rsid w:val="00A057DF"/>
    <w:rsid w:val="00A31D22"/>
    <w:rsid w:val="00A77F26"/>
    <w:rsid w:val="00B2109E"/>
    <w:rsid w:val="00B52173"/>
    <w:rsid w:val="00BD0C35"/>
    <w:rsid w:val="00C75926"/>
    <w:rsid w:val="00C91647"/>
    <w:rsid w:val="00C9741E"/>
    <w:rsid w:val="00CC6CEB"/>
    <w:rsid w:val="00D34AE5"/>
    <w:rsid w:val="00D63929"/>
    <w:rsid w:val="00DA302B"/>
    <w:rsid w:val="00DC1C60"/>
    <w:rsid w:val="00DE72F3"/>
    <w:rsid w:val="00EC623B"/>
    <w:rsid w:val="00F21445"/>
    <w:rsid w:val="00F54C18"/>
    <w:rsid w:val="00F65715"/>
    <w:rsid w:val="00F66F76"/>
    <w:rsid w:val="00FF1BD9"/>
    <w:rsid w:val="00FF5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E9"/>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6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94CFF"/>
  </w:style>
  <w:style w:type="table" w:styleId="a4">
    <w:name w:val="Table Grid"/>
    <w:basedOn w:val="a1"/>
    <w:uiPriority w:val="59"/>
    <w:rsid w:val="00A7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21445"/>
    <w:pPr>
      <w:ind w:left="720"/>
      <w:contextualSpacing/>
    </w:pPr>
  </w:style>
  <w:style w:type="paragraph" w:styleId="a6">
    <w:name w:val="Balloon Text"/>
    <w:basedOn w:val="a"/>
    <w:link w:val="a7"/>
    <w:uiPriority w:val="99"/>
    <w:semiHidden/>
    <w:unhideWhenUsed/>
    <w:rsid w:val="00612F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FAB"/>
    <w:rPr>
      <w:rFonts w:ascii="Tahoma" w:hAnsi="Tahoma" w:cs="Tahoma"/>
      <w:sz w:val="16"/>
      <w:szCs w:val="16"/>
      <w:lang w:val="en-US"/>
    </w:rPr>
  </w:style>
  <w:style w:type="paragraph" w:customStyle="1" w:styleId="Default">
    <w:name w:val="Default"/>
    <w:rsid w:val="005E430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151296">
      <w:bodyDiv w:val="1"/>
      <w:marLeft w:val="0"/>
      <w:marRight w:val="0"/>
      <w:marTop w:val="0"/>
      <w:marBottom w:val="0"/>
      <w:divBdr>
        <w:top w:val="none" w:sz="0" w:space="0" w:color="auto"/>
        <w:left w:val="none" w:sz="0" w:space="0" w:color="auto"/>
        <w:bottom w:val="none" w:sz="0" w:space="0" w:color="auto"/>
        <w:right w:val="none" w:sz="0" w:space="0" w:color="auto"/>
      </w:divBdr>
    </w:div>
    <w:div w:id="420956170">
      <w:bodyDiv w:val="1"/>
      <w:marLeft w:val="0"/>
      <w:marRight w:val="0"/>
      <w:marTop w:val="0"/>
      <w:marBottom w:val="0"/>
      <w:divBdr>
        <w:top w:val="none" w:sz="0" w:space="0" w:color="auto"/>
        <w:left w:val="none" w:sz="0" w:space="0" w:color="auto"/>
        <w:bottom w:val="none" w:sz="0" w:space="0" w:color="auto"/>
        <w:right w:val="none" w:sz="0" w:space="0" w:color="auto"/>
      </w:divBdr>
    </w:div>
    <w:div w:id="431516567">
      <w:bodyDiv w:val="1"/>
      <w:marLeft w:val="0"/>
      <w:marRight w:val="0"/>
      <w:marTop w:val="0"/>
      <w:marBottom w:val="0"/>
      <w:divBdr>
        <w:top w:val="none" w:sz="0" w:space="0" w:color="auto"/>
        <w:left w:val="none" w:sz="0" w:space="0" w:color="auto"/>
        <w:bottom w:val="none" w:sz="0" w:space="0" w:color="auto"/>
        <w:right w:val="none" w:sz="0" w:space="0" w:color="auto"/>
      </w:divBdr>
    </w:div>
    <w:div w:id="462233416">
      <w:bodyDiv w:val="1"/>
      <w:marLeft w:val="0"/>
      <w:marRight w:val="0"/>
      <w:marTop w:val="0"/>
      <w:marBottom w:val="0"/>
      <w:divBdr>
        <w:top w:val="none" w:sz="0" w:space="0" w:color="auto"/>
        <w:left w:val="none" w:sz="0" w:space="0" w:color="auto"/>
        <w:bottom w:val="none" w:sz="0" w:space="0" w:color="auto"/>
        <w:right w:val="none" w:sz="0" w:space="0" w:color="auto"/>
      </w:divBdr>
    </w:div>
    <w:div w:id="508759773">
      <w:bodyDiv w:val="1"/>
      <w:marLeft w:val="0"/>
      <w:marRight w:val="0"/>
      <w:marTop w:val="0"/>
      <w:marBottom w:val="0"/>
      <w:divBdr>
        <w:top w:val="none" w:sz="0" w:space="0" w:color="auto"/>
        <w:left w:val="none" w:sz="0" w:space="0" w:color="auto"/>
        <w:bottom w:val="none" w:sz="0" w:space="0" w:color="auto"/>
        <w:right w:val="none" w:sz="0" w:space="0" w:color="auto"/>
      </w:divBdr>
    </w:div>
    <w:div w:id="838738705">
      <w:bodyDiv w:val="1"/>
      <w:marLeft w:val="0"/>
      <w:marRight w:val="0"/>
      <w:marTop w:val="0"/>
      <w:marBottom w:val="0"/>
      <w:divBdr>
        <w:top w:val="none" w:sz="0" w:space="0" w:color="auto"/>
        <w:left w:val="none" w:sz="0" w:space="0" w:color="auto"/>
        <w:bottom w:val="none" w:sz="0" w:space="0" w:color="auto"/>
        <w:right w:val="none" w:sz="0" w:space="0" w:color="auto"/>
      </w:divBdr>
    </w:div>
    <w:div w:id="20588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22F5-4B2B-4345-AEAA-61AA820E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22</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Воспит</cp:lastModifiedBy>
  <cp:revision>15</cp:revision>
  <dcterms:created xsi:type="dcterms:W3CDTF">2016-03-07T03:08:00Z</dcterms:created>
  <dcterms:modified xsi:type="dcterms:W3CDTF">2016-03-10T08:46:00Z</dcterms:modified>
</cp:coreProperties>
</file>